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39882" w:displacedByCustomXml="next"/>
    <w:bookmarkEnd w:id="0" w:displacedByCustomXml="next"/>
    <w:sdt>
      <w:sdtPr>
        <w:rPr>
          <w:color w:val="000000"/>
          <w:sz w:val="24"/>
          <w:szCs w:val="24"/>
        </w:rPr>
        <w:id w:val="706153972"/>
        <w:docPartObj>
          <w:docPartGallery w:val="Cover Pages"/>
          <w:docPartUnique/>
        </w:docPartObj>
      </w:sdtPr>
      <w:sdtEndPr/>
      <w:sdtContent>
        <w:p w14:paraId="402AB313" w14:textId="137E6109" w:rsidR="008638B7" w:rsidRPr="004864AC" w:rsidRDefault="00E301D5" w:rsidP="00F32643">
          <w:pPr>
            <w:spacing w:line="276" w:lineRule="auto"/>
          </w:pPr>
          <w:r w:rsidRPr="004864AC">
            <w:rPr>
              <w:noProof/>
              <w:lang w:eastAsia="nb-NO"/>
            </w:rPr>
            <mc:AlternateContent>
              <mc:Choice Requires="wps">
                <w:drawing>
                  <wp:anchor distT="0" distB="0" distL="114300" distR="114300" simplePos="0" relativeHeight="251627008" behindDoc="0" locked="0" layoutInCell="1" allowOverlap="1" wp14:anchorId="6BDDEDF5" wp14:editId="2100ECD3">
                    <wp:simplePos x="0" y="0"/>
                    <wp:positionH relativeFrom="column">
                      <wp:posOffset>-555021</wp:posOffset>
                    </wp:positionH>
                    <wp:positionV relativeFrom="paragraph">
                      <wp:posOffset>-412615</wp:posOffset>
                    </wp:positionV>
                    <wp:extent cx="52465" cy="9908499"/>
                    <wp:effectExtent l="0" t="0" r="0" b="0"/>
                    <wp:wrapNone/>
                    <wp:docPr id="115" name="Rektangel 115"/>
                    <wp:cNvGraphicFramePr/>
                    <a:graphic xmlns:a="http://schemas.openxmlformats.org/drawingml/2006/main">
                      <a:graphicData uri="http://schemas.microsoft.com/office/word/2010/wordprocessingShape">
                        <wps:wsp>
                          <wps:cNvSpPr/>
                          <wps:spPr>
                            <a:xfrm>
                              <a:off x="0" y="0"/>
                              <a:ext cx="52465" cy="990849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EBDF" id="Rektangel 115" o:spid="_x0000_s1026" style="position:absolute;margin-left:-43.7pt;margin-top:-32.5pt;width:4.15pt;height:780.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" fillcolor="#ed7d31 [3205]" stroked="f" strokeweight="1pt"/>
                </w:pict>
              </mc:Fallback>
            </mc:AlternateContent>
          </w:r>
          <w:r w:rsidR="008638B7" w:rsidRPr="004864AC">
            <w:rPr>
              <w:b/>
              <w:noProof/>
              <w:lang w:eastAsia="nb-NO"/>
            </w:rPr>
            <w:drawing>
              <wp:anchor distT="0" distB="0" distL="114300" distR="114300" simplePos="0" relativeHeight="251630080" behindDoc="1" locked="0" layoutInCell="1" allowOverlap="1" wp14:anchorId="11729F49" wp14:editId="0CE6B291">
                <wp:simplePos x="0" y="0"/>
                <wp:positionH relativeFrom="margin">
                  <wp:posOffset>-6919</wp:posOffset>
                </wp:positionH>
                <wp:positionV relativeFrom="paragraph">
                  <wp:posOffset>-395588</wp:posOffset>
                </wp:positionV>
                <wp:extent cx="2313156" cy="1042670"/>
                <wp:effectExtent l="0" t="0" r="0" b="508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313156"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4C415" w14:textId="77777777" w:rsidR="008638B7" w:rsidRPr="004864AC" w:rsidRDefault="008638B7" w:rsidP="00F32643">
          <w:pPr>
            <w:suppressAutoHyphens w:val="0"/>
            <w:spacing w:line="276" w:lineRule="auto"/>
            <w:rPr>
              <w:b/>
              <w:lang w:eastAsia="nb-NO"/>
            </w:rPr>
          </w:pPr>
        </w:p>
        <w:p w14:paraId="3A832DD9" w14:textId="77777777" w:rsidR="00D66096" w:rsidRPr="004864AC" w:rsidRDefault="00D66096" w:rsidP="00F32643">
          <w:pPr>
            <w:suppressAutoHyphens w:val="0"/>
            <w:spacing w:line="276" w:lineRule="auto"/>
            <w:rPr>
              <w:b/>
            </w:rPr>
          </w:pPr>
        </w:p>
        <w:p w14:paraId="5582BDF7" w14:textId="77777777" w:rsidR="00BA2A59" w:rsidRPr="004864AC" w:rsidRDefault="00403015" w:rsidP="00F32643">
          <w:pPr>
            <w:pStyle w:val="Default"/>
            <w:spacing w:line="276" w:lineRule="auto"/>
          </w:pPr>
          <w:r w:rsidRPr="004864AC">
            <w:rPr>
              <w:noProof/>
              <w:lang w:eastAsia="nb-NO"/>
            </w:rPr>
            <mc:AlternateContent>
              <mc:Choice Requires="wps">
                <w:drawing>
                  <wp:anchor distT="0" distB="0" distL="114300" distR="114300" simplePos="0" relativeHeight="251629056" behindDoc="0" locked="0" layoutInCell="1" allowOverlap="1" wp14:anchorId="3683F5A9" wp14:editId="7F742CA8">
                    <wp:simplePos x="0" y="0"/>
                    <wp:positionH relativeFrom="page">
                      <wp:posOffset>1431308</wp:posOffset>
                    </wp:positionH>
                    <wp:positionV relativeFrom="margin">
                      <wp:align>bottom</wp:align>
                    </wp:positionV>
                    <wp:extent cx="3660775" cy="3651250"/>
                    <wp:effectExtent l="0" t="0" r="13335" b="7620"/>
                    <wp:wrapSquare wrapText="bothSides"/>
                    <wp:docPr id="111" name="Tekstboks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C27F3" w14:textId="5BA1FDA9" w:rsidR="003A711B" w:rsidRPr="00403015" w:rsidRDefault="004C64E9">
                                <w:pPr>
                                  <w:pStyle w:val="Ingenmellomrom"/>
                                  <w:jc w:val="right"/>
                                  <w:rPr>
                                    <w:rFonts w:ascii="Arial" w:hAnsi="Arial" w:cs="Arial"/>
                                    <w:caps/>
                                    <w:sz w:val="32"/>
                                    <w:szCs w:val="40"/>
                                  </w:rPr>
                                </w:pPr>
                                <w:r>
                                  <w:rPr>
                                    <w:rFonts w:ascii="Arial" w:hAnsi="Arial" w:cs="Arial"/>
                                    <w:caps/>
                                    <w:sz w:val="32"/>
                                    <w:szCs w:val="40"/>
                                  </w:rPr>
                                  <w:t>13</w:t>
                                </w:r>
                                <w:r w:rsidR="005D3162">
                                  <w:rPr>
                                    <w:rFonts w:ascii="Arial" w:hAnsi="Arial" w:cs="Arial"/>
                                    <w:caps/>
                                    <w:sz w:val="32"/>
                                    <w:szCs w:val="40"/>
                                  </w:rPr>
                                  <w:t>.</w:t>
                                </w:r>
                                <w:r>
                                  <w:rPr>
                                    <w:rFonts w:ascii="Arial" w:hAnsi="Arial" w:cs="Arial"/>
                                    <w:caps/>
                                    <w:sz w:val="32"/>
                                    <w:szCs w:val="40"/>
                                  </w:rPr>
                                  <w:t>FEBRUAR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83F5A9" id="_x0000_t202" coordsize="21600,21600" o:spt="202" path="m,l,21600r21600,l21600,xe">
                    <v:stroke joinstyle="miter"/>
                    <v:path gradientshapeok="t" o:connecttype="rect"/>
                  </v:shapetype>
                  <v:shape id="Tekstboks 111" o:spid="_x0000_s1026" type="#_x0000_t202" style="position:absolute;margin-left:112.7pt;margin-top:0;width:288.25pt;height:287.5pt;z-index:251629056;visibility:visible;mso-wrap-style:square;mso-width-percent:734;mso-height-percent:363;mso-wrap-distance-left:9pt;mso-wrap-distance-top:0;mso-wrap-distance-right:9pt;mso-wrap-distance-bottom:0;mso-position-horizontal:absolute;mso-position-horizontal-relative:page;mso-position-vertical:bottom;mso-position-vertical-relative:margin;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" filled="f" stroked="f" strokeweight=".5pt">
                    <v:textbox style="mso-fit-shape-to-text:t" inset="0,0,0,0">
                      <w:txbxContent>
                        <w:p w14:paraId="409C27F3" w14:textId="5BA1FDA9" w:rsidR="003A711B" w:rsidRPr="00403015" w:rsidRDefault="004C64E9">
                          <w:pPr>
                            <w:pStyle w:val="Ingenmellomrom"/>
                            <w:jc w:val="right"/>
                            <w:rPr>
                              <w:rFonts w:ascii="Arial" w:hAnsi="Arial" w:cs="Arial"/>
                              <w:caps/>
                              <w:sz w:val="32"/>
                              <w:szCs w:val="40"/>
                            </w:rPr>
                          </w:pPr>
                          <w:r>
                            <w:rPr>
                              <w:rFonts w:ascii="Arial" w:hAnsi="Arial" w:cs="Arial"/>
                              <w:caps/>
                              <w:sz w:val="32"/>
                              <w:szCs w:val="40"/>
                            </w:rPr>
                            <w:t>13</w:t>
                          </w:r>
                          <w:r w:rsidR="005D3162">
                            <w:rPr>
                              <w:rFonts w:ascii="Arial" w:hAnsi="Arial" w:cs="Arial"/>
                              <w:caps/>
                              <w:sz w:val="32"/>
                              <w:szCs w:val="40"/>
                            </w:rPr>
                            <w:t>.</w:t>
                          </w:r>
                          <w:r>
                            <w:rPr>
                              <w:rFonts w:ascii="Arial" w:hAnsi="Arial" w:cs="Arial"/>
                              <w:caps/>
                              <w:sz w:val="32"/>
                              <w:szCs w:val="40"/>
                            </w:rPr>
                            <w:t>FEBRUAR 2023</w:t>
                          </w:r>
                        </w:p>
                      </w:txbxContent>
                    </v:textbox>
                    <w10:wrap type="square" anchorx="page" anchory="margin"/>
                  </v:shape>
                </w:pict>
              </mc:Fallback>
            </mc:AlternateContent>
          </w:r>
          <w:r w:rsidR="00A87A5E" w:rsidRPr="004864AC">
            <w:rPr>
              <w:noProof/>
              <w:lang w:eastAsia="nb-NO"/>
            </w:rPr>
            <mc:AlternateContent>
              <mc:Choice Requires="wps">
                <w:drawing>
                  <wp:anchor distT="0" distB="0" distL="114300" distR="114300" simplePos="0" relativeHeight="251628032" behindDoc="0" locked="0" layoutInCell="1" allowOverlap="1" wp14:anchorId="26E22830" wp14:editId="4D2C765B">
                    <wp:simplePos x="0" y="0"/>
                    <wp:positionH relativeFrom="margin">
                      <wp:posOffset>6985</wp:posOffset>
                    </wp:positionH>
                    <wp:positionV relativeFrom="page">
                      <wp:posOffset>7230745</wp:posOffset>
                    </wp:positionV>
                    <wp:extent cx="5897880" cy="1294130"/>
                    <wp:effectExtent l="0" t="0" r="7620" b="1270"/>
                    <wp:wrapSquare wrapText="bothSides"/>
                    <wp:docPr id="113" name="Tekstboks 113"/>
                    <wp:cNvGraphicFramePr/>
                    <a:graphic xmlns:a="http://schemas.openxmlformats.org/drawingml/2006/main">
                      <a:graphicData uri="http://schemas.microsoft.com/office/word/2010/wordprocessingShape">
                        <wps:wsp>
                          <wps:cNvSpPr txBox="1"/>
                          <wps:spPr>
                            <a:xfrm>
                              <a:off x="0" y="0"/>
                              <a:ext cx="5897880" cy="1294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B5C11" w14:textId="1D488E8C" w:rsidR="003A711B" w:rsidRPr="00403015" w:rsidRDefault="007F2F0B">
                                <w:pPr>
                                  <w:pStyle w:val="Ingenmellomrom"/>
                                  <w:jc w:val="right"/>
                                  <w:rPr>
                                    <w:rFonts w:ascii="Arial" w:hAnsi="Arial" w:cs="Arial"/>
                                    <w:caps/>
                                    <w:sz w:val="48"/>
                                    <w:szCs w:val="52"/>
                                  </w:rPr>
                                </w:pPr>
                                <w:r>
                                  <w:rPr>
                                    <w:rFonts w:ascii="Arial" w:hAnsi="Arial" w:cs="Arial"/>
                                    <w:caps/>
                                    <w:sz w:val="48"/>
                                    <w:szCs w:val="52"/>
                                  </w:rPr>
                                  <w:t>Mobilitetsplan</w:t>
                                </w:r>
                              </w:p>
                              <w:p w14:paraId="59A7EF16" w14:textId="77777777" w:rsidR="003A711B" w:rsidRPr="00403015" w:rsidRDefault="003A711B">
                                <w:pPr>
                                  <w:pStyle w:val="Ingenmellomrom"/>
                                  <w:jc w:val="right"/>
                                  <w:rPr>
                                    <w:rFonts w:ascii="Arial" w:hAnsi="Arial" w:cs="Arial"/>
                                    <w:smallCaps/>
                                    <w:sz w:val="32"/>
                                    <w:szCs w:val="36"/>
                                  </w:rPr>
                                </w:pPr>
                                <w:r w:rsidRPr="00BA2A59">
                                  <w:rPr>
                                    <w:rFonts w:ascii="Arial" w:hAnsi="Arial" w:cs="Arial"/>
                                    <w:smallCaps/>
                                    <w:sz w:val="36"/>
                                    <w:szCs w:val="40"/>
                                  </w:rPr>
                                  <w:t>DETALJ</w:t>
                                </w:r>
                                <w:r>
                                  <w:rPr>
                                    <w:rFonts w:ascii="Arial" w:hAnsi="Arial" w:cs="Arial"/>
                                    <w:smallCaps/>
                                    <w:sz w:val="36"/>
                                    <w:szCs w:val="40"/>
                                  </w:rPr>
                                  <w:t xml:space="preserve">REGULERING AV </w:t>
                                </w:r>
                                <w:r w:rsidRPr="00BA2A59">
                                  <w:rPr>
                                    <w:rFonts w:ascii="Arial" w:hAnsi="Arial" w:cs="Arial"/>
                                    <w:smallCaps/>
                                    <w:sz w:val="36"/>
                                    <w:szCs w:val="40"/>
                                  </w:rPr>
                                  <w:t>TAUMARKA</w:t>
                                </w:r>
                                <w:r>
                                  <w:rPr>
                                    <w:rFonts w:ascii="Arial" w:hAnsi="Arial" w:cs="Arial"/>
                                    <w:smallCaps/>
                                    <w:sz w:val="36"/>
                                    <w:szCs w:val="40"/>
                                  </w:rPr>
                                  <w:t xml:space="preserve"> 3                       STRAND KOMMUNE</w:t>
                                </w:r>
                                <w:r w:rsidRPr="00403015">
                                  <w:rPr>
                                    <w:rFonts w:ascii="Arial" w:hAnsi="Arial" w:cs="Arial"/>
                                    <w:smallCaps/>
                                    <w:sz w:val="36"/>
                                    <w:szCs w:val="40"/>
                                  </w:rPr>
                                  <w:t xml:space="preserve">                                                     </w:t>
                                </w:r>
                                <w:r>
                                  <w:rPr>
                                    <w:rFonts w:ascii="Arial" w:hAnsi="Arial" w:cs="Arial"/>
                                    <w:smallCaps/>
                                    <w:sz w:val="36"/>
                                    <w:szCs w:val="40"/>
                                  </w:rPr>
                                  <w:t xml:space="preserve">       </w:t>
                                </w:r>
                                <w:r w:rsidRPr="00403015">
                                  <w:rPr>
                                    <w:rFonts w:ascii="Arial" w:hAnsi="Arial" w:cs="Arial"/>
                                    <w:smallCaps/>
                                    <w:sz w:val="36"/>
                                    <w:szCs w:val="40"/>
                                  </w:rPr>
                                  <w:t xml:space="preserve"> PLAN-ID </w:t>
                                </w:r>
                                <w:r w:rsidRPr="00BA2A59">
                                  <w:rPr>
                                    <w:rFonts w:ascii="Arial" w:hAnsi="Arial" w:cs="Arial"/>
                                    <w:smallCaps/>
                                    <w:sz w:val="36"/>
                                    <w:szCs w:val="40"/>
                                  </w:rPr>
                                  <w:t>201908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22830" id="Tekstboks 113" o:spid="_x0000_s1027" type="#_x0000_t202" style="position:absolute;margin-left:.55pt;margin-top:569.35pt;width:464.4pt;height:101.9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" filled="f" stroked="f" strokeweight=".5pt">
                    <v:textbox inset="0,0,0,0">
                      <w:txbxContent>
                        <w:p w14:paraId="691B5C11" w14:textId="1D488E8C" w:rsidR="003A711B" w:rsidRPr="00403015" w:rsidRDefault="007F2F0B">
                          <w:pPr>
                            <w:pStyle w:val="Ingenmellomrom"/>
                            <w:jc w:val="right"/>
                            <w:rPr>
                              <w:rFonts w:ascii="Arial" w:hAnsi="Arial" w:cs="Arial"/>
                              <w:caps/>
                              <w:sz w:val="48"/>
                              <w:szCs w:val="52"/>
                            </w:rPr>
                          </w:pPr>
                          <w:r>
                            <w:rPr>
                              <w:rFonts w:ascii="Arial" w:hAnsi="Arial" w:cs="Arial"/>
                              <w:caps/>
                              <w:sz w:val="48"/>
                              <w:szCs w:val="52"/>
                            </w:rPr>
                            <w:t>Mobilitetsplan</w:t>
                          </w:r>
                        </w:p>
                        <w:p w14:paraId="59A7EF16" w14:textId="77777777" w:rsidR="003A711B" w:rsidRPr="00403015" w:rsidRDefault="003A711B">
                          <w:pPr>
                            <w:pStyle w:val="Ingenmellomrom"/>
                            <w:jc w:val="right"/>
                            <w:rPr>
                              <w:rFonts w:ascii="Arial" w:hAnsi="Arial" w:cs="Arial"/>
                              <w:smallCaps/>
                              <w:sz w:val="32"/>
                              <w:szCs w:val="36"/>
                            </w:rPr>
                          </w:pPr>
                          <w:r w:rsidRPr="00BA2A59">
                            <w:rPr>
                              <w:rFonts w:ascii="Arial" w:hAnsi="Arial" w:cs="Arial"/>
                              <w:smallCaps/>
                              <w:sz w:val="36"/>
                              <w:szCs w:val="40"/>
                            </w:rPr>
                            <w:t>DETALJ</w:t>
                          </w:r>
                          <w:r>
                            <w:rPr>
                              <w:rFonts w:ascii="Arial" w:hAnsi="Arial" w:cs="Arial"/>
                              <w:smallCaps/>
                              <w:sz w:val="36"/>
                              <w:szCs w:val="40"/>
                            </w:rPr>
                            <w:t xml:space="preserve">REGULERING AV </w:t>
                          </w:r>
                          <w:r w:rsidRPr="00BA2A59">
                            <w:rPr>
                              <w:rFonts w:ascii="Arial" w:hAnsi="Arial" w:cs="Arial"/>
                              <w:smallCaps/>
                              <w:sz w:val="36"/>
                              <w:szCs w:val="40"/>
                            </w:rPr>
                            <w:t>TAUMARKA</w:t>
                          </w:r>
                          <w:r>
                            <w:rPr>
                              <w:rFonts w:ascii="Arial" w:hAnsi="Arial" w:cs="Arial"/>
                              <w:smallCaps/>
                              <w:sz w:val="36"/>
                              <w:szCs w:val="40"/>
                            </w:rPr>
                            <w:t xml:space="preserve"> 3                       STRAND KOMMUNE</w:t>
                          </w:r>
                          <w:r w:rsidRPr="00403015">
                            <w:rPr>
                              <w:rFonts w:ascii="Arial" w:hAnsi="Arial" w:cs="Arial"/>
                              <w:smallCaps/>
                              <w:sz w:val="36"/>
                              <w:szCs w:val="40"/>
                            </w:rPr>
                            <w:t xml:space="preserve">                                                     </w:t>
                          </w:r>
                          <w:r>
                            <w:rPr>
                              <w:rFonts w:ascii="Arial" w:hAnsi="Arial" w:cs="Arial"/>
                              <w:smallCaps/>
                              <w:sz w:val="36"/>
                              <w:szCs w:val="40"/>
                            </w:rPr>
                            <w:t xml:space="preserve">       </w:t>
                          </w:r>
                          <w:r w:rsidRPr="00403015">
                            <w:rPr>
                              <w:rFonts w:ascii="Arial" w:hAnsi="Arial" w:cs="Arial"/>
                              <w:smallCaps/>
                              <w:sz w:val="36"/>
                              <w:szCs w:val="40"/>
                            </w:rPr>
                            <w:t xml:space="preserve"> PLAN-ID </w:t>
                          </w:r>
                          <w:r w:rsidRPr="00BA2A59">
                            <w:rPr>
                              <w:rFonts w:ascii="Arial" w:hAnsi="Arial" w:cs="Arial"/>
                              <w:smallCaps/>
                              <w:sz w:val="36"/>
                              <w:szCs w:val="40"/>
                            </w:rPr>
                            <w:t>201908</w:t>
                          </w:r>
                        </w:p>
                      </w:txbxContent>
                    </v:textbox>
                    <w10:wrap type="square" anchorx="margin" anchory="page"/>
                  </v:shape>
                </w:pict>
              </mc:Fallback>
            </mc:AlternateContent>
          </w:r>
          <w:r w:rsidR="00D66096" w:rsidRPr="004864AC">
            <w:rPr>
              <w:b/>
            </w:rPr>
            <w:br w:type="page"/>
          </w:r>
        </w:p>
      </w:sdtContent>
    </w:sdt>
    <w:sdt>
      <w:sdtPr>
        <w:rPr>
          <w:rFonts w:ascii="Arial" w:eastAsia="Calibri" w:hAnsi="Arial" w:cs="Arial"/>
          <w:b w:val="0"/>
          <w:color w:val="auto"/>
          <w:sz w:val="18"/>
          <w:lang w:eastAsia="en-US"/>
        </w:rPr>
        <w:id w:val="-431274007"/>
        <w:docPartObj>
          <w:docPartGallery w:val="Table of Contents"/>
          <w:docPartUnique/>
        </w:docPartObj>
      </w:sdtPr>
      <w:sdtEndPr>
        <w:rPr>
          <w:bCs/>
          <w:sz w:val="20"/>
        </w:rPr>
      </w:sdtEndPr>
      <w:sdtContent>
        <w:p w14:paraId="13BE884C" w14:textId="77777777" w:rsidR="002645C0" w:rsidRPr="0093541E" w:rsidRDefault="002645C0" w:rsidP="00F32643">
          <w:pPr>
            <w:pStyle w:val="Overskriftforinnholdsfortegnelse"/>
            <w:rPr>
              <w:rFonts w:ascii="Arial" w:hAnsi="Arial" w:cs="Arial"/>
              <w:b w:val="0"/>
              <w:bCs/>
              <w:color w:val="ED7D31" w:themeColor="accent2"/>
              <w:sz w:val="22"/>
              <w:szCs w:val="22"/>
            </w:rPr>
          </w:pPr>
          <w:r w:rsidRPr="0093541E">
            <w:rPr>
              <w:rFonts w:ascii="Arial" w:hAnsi="Arial" w:cs="Arial"/>
              <w:b w:val="0"/>
              <w:bCs/>
              <w:color w:val="ED7D31" w:themeColor="accent2"/>
              <w:sz w:val="22"/>
              <w:szCs w:val="22"/>
            </w:rPr>
            <w:t>Innholdsfortegnelse</w:t>
          </w:r>
        </w:p>
        <w:p w14:paraId="1A1CC575" w14:textId="2F206878" w:rsidR="00A63249" w:rsidRDefault="006109B3">
          <w:pPr>
            <w:pStyle w:val="INNH1"/>
            <w:rPr>
              <w:rFonts w:eastAsiaTheme="minorEastAsia" w:cstheme="minorBidi"/>
              <w:b w:val="0"/>
              <w:bCs w:val="0"/>
              <w:noProof/>
              <w:sz w:val="22"/>
              <w:szCs w:val="22"/>
              <w:lang w:eastAsia="nb-NO"/>
            </w:rPr>
          </w:pPr>
          <w:r w:rsidRPr="0093541E">
            <w:rPr>
              <w:rFonts w:ascii="Arial" w:hAnsi="Arial" w:cs="Arial"/>
              <w:szCs w:val="20"/>
            </w:rPr>
            <w:fldChar w:fldCharType="begin"/>
          </w:r>
          <w:r w:rsidRPr="0093541E">
            <w:rPr>
              <w:rFonts w:ascii="Arial" w:hAnsi="Arial" w:cs="Arial"/>
              <w:szCs w:val="20"/>
            </w:rPr>
            <w:instrText xml:space="preserve"> TOC \o "1-2" \h \z \u </w:instrText>
          </w:r>
          <w:r w:rsidRPr="0093541E">
            <w:rPr>
              <w:rFonts w:ascii="Arial" w:hAnsi="Arial" w:cs="Arial"/>
              <w:szCs w:val="20"/>
            </w:rPr>
            <w:fldChar w:fldCharType="separate"/>
          </w:r>
          <w:hyperlink w:anchor="_Toc118717726" w:history="1">
            <w:r w:rsidR="00A63249" w:rsidRPr="00B377A6">
              <w:rPr>
                <w:rStyle w:val="Hyperkobling"/>
                <w:noProof/>
              </w:rPr>
              <w:t>1 Formålet med mobilitetsplanen</w:t>
            </w:r>
            <w:r w:rsidR="00A63249">
              <w:rPr>
                <w:noProof/>
                <w:webHidden/>
              </w:rPr>
              <w:tab/>
            </w:r>
            <w:r w:rsidR="00A63249">
              <w:rPr>
                <w:noProof/>
                <w:webHidden/>
              </w:rPr>
              <w:fldChar w:fldCharType="begin"/>
            </w:r>
            <w:r w:rsidR="00A63249">
              <w:rPr>
                <w:noProof/>
                <w:webHidden/>
              </w:rPr>
              <w:instrText xml:space="preserve"> PAGEREF _Toc118717726 \h </w:instrText>
            </w:r>
            <w:r w:rsidR="00A63249">
              <w:rPr>
                <w:noProof/>
                <w:webHidden/>
              </w:rPr>
            </w:r>
            <w:r w:rsidR="00A63249">
              <w:rPr>
                <w:noProof/>
                <w:webHidden/>
              </w:rPr>
              <w:fldChar w:fldCharType="separate"/>
            </w:r>
            <w:r w:rsidR="00A63249">
              <w:rPr>
                <w:noProof/>
                <w:webHidden/>
              </w:rPr>
              <w:t>2</w:t>
            </w:r>
            <w:r w:rsidR="00A63249">
              <w:rPr>
                <w:noProof/>
                <w:webHidden/>
              </w:rPr>
              <w:fldChar w:fldCharType="end"/>
            </w:r>
          </w:hyperlink>
        </w:p>
        <w:p w14:paraId="5CCFE4A8" w14:textId="7DADFEF8" w:rsidR="00A63249" w:rsidRDefault="004C64E9">
          <w:pPr>
            <w:pStyle w:val="INNH1"/>
            <w:rPr>
              <w:rFonts w:eastAsiaTheme="minorEastAsia" w:cstheme="minorBidi"/>
              <w:b w:val="0"/>
              <w:bCs w:val="0"/>
              <w:noProof/>
              <w:sz w:val="22"/>
              <w:szCs w:val="22"/>
              <w:lang w:eastAsia="nb-NO"/>
            </w:rPr>
          </w:pPr>
          <w:hyperlink w:anchor="_Toc118717727" w:history="1">
            <w:r w:rsidR="00A63249" w:rsidRPr="00B377A6">
              <w:rPr>
                <w:rStyle w:val="Hyperkobling"/>
                <w:noProof/>
              </w:rPr>
              <w:t>2 Dagens situasjon</w:t>
            </w:r>
            <w:r w:rsidR="00A63249">
              <w:rPr>
                <w:noProof/>
                <w:webHidden/>
              </w:rPr>
              <w:tab/>
            </w:r>
            <w:r w:rsidR="00A63249">
              <w:rPr>
                <w:noProof/>
                <w:webHidden/>
              </w:rPr>
              <w:fldChar w:fldCharType="begin"/>
            </w:r>
            <w:r w:rsidR="00A63249">
              <w:rPr>
                <w:noProof/>
                <w:webHidden/>
              </w:rPr>
              <w:instrText xml:space="preserve"> PAGEREF _Toc118717727 \h </w:instrText>
            </w:r>
            <w:r w:rsidR="00A63249">
              <w:rPr>
                <w:noProof/>
                <w:webHidden/>
              </w:rPr>
            </w:r>
            <w:r w:rsidR="00A63249">
              <w:rPr>
                <w:noProof/>
                <w:webHidden/>
              </w:rPr>
              <w:fldChar w:fldCharType="separate"/>
            </w:r>
            <w:r w:rsidR="00A63249">
              <w:rPr>
                <w:noProof/>
                <w:webHidden/>
              </w:rPr>
              <w:t>2</w:t>
            </w:r>
            <w:r w:rsidR="00A63249">
              <w:rPr>
                <w:noProof/>
                <w:webHidden/>
              </w:rPr>
              <w:fldChar w:fldCharType="end"/>
            </w:r>
          </w:hyperlink>
        </w:p>
        <w:p w14:paraId="2E83E1FD" w14:textId="7ED99623"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28" w:history="1">
            <w:r w:rsidR="00A63249" w:rsidRPr="00B377A6">
              <w:rPr>
                <w:rStyle w:val="Hyperkobling"/>
                <w:noProof/>
                <w:lang w:eastAsia="nb-NO"/>
              </w:rPr>
              <w:t>2.1</w:t>
            </w:r>
            <w:r w:rsidR="00A63249">
              <w:rPr>
                <w:rFonts w:eastAsiaTheme="minorEastAsia" w:cstheme="minorBidi"/>
                <w:i w:val="0"/>
                <w:iCs w:val="0"/>
                <w:noProof/>
                <w:sz w:val="22"/>
                <w:szCs w:val="22"/>
                <w:lang w:eastAsia="nb-NO"/>
              </w:rPr>
              <w:tab/>
            </w:r>
            <w:r w:rsidR="00A63249" w:rsidRPr="00B377A6">
              <w:rPr>
                <w:rStyle w:val="Hyperkobling"/>
                <w:noProof/>
                <w:lang w:eastAsia="nb-NO"/>
              </w:rPr>
              <w:t>Områdets tilgjengelighet</w:t>
            </w:r>
            <w:r w:rsidR="00A63249">
              <w:rPr>
                <w:noProof/>
                <w:webHidden/>
              </w:rPr>
              <w:tab/>
            </w:r>
            <w:r w:rsidR="00A63249">
              <w:rPr>
                <w:noProof/>
                <w:webHidden/>
              </w:rPr>
              <w:fldChar w:fldCharType="begin"/>
            </w:r>
            <w:r w:rsidR="00A63249">
              <w:rPr>
                <w:noProof/>
                <w:webHidden/>
              </w:rPr>
              <w:instrText xml:space="preserve"> PAGEREF _Toc118717728 \h </w:instrText>
            </w:r>
            <w:r w:rsidR="00A63249">
              <w:rPr>
                <w:noProof/>
                <w:webHidden/>
              </w:rPr>
            </w:r>
            <w:r w:rsidR="00A63249">
              <w:rPr>
                <w:noProof/>
                <w:webHidden/>
              </w:rPr>
              <w:fldChar w:fldCharType="separate"/>
            </w:r>
            <w:r w:rsidR="00A63249">
              <w:rPr>
                <w:noProof/>
                <w:webHidden/>
              </w:rPr>
              <w:t>2</w:t>
            </w:r>
            <w:r w:rsidR="00A63249">
              <w:rPr>
                <w:noProof/>
                <w:webHidden/>
              </w:rPr>
              <w:fldChar w:fldCharType="end"/>
            </w:r>
          </w:hyperlink>
        </w:p>
        <w:p w14:paraId="14818267" w14:textId="241303E3"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29" w:history="1">
            <w:r w:rsidR="00A63249" w:rsidRPr="00B377A6">
              <w:rPr>
                <w:rStyle w:val="Hyperkobling"/>
                <w:noProof/>
              </w:rPr>
              <w:t>2.2</w:t>
            </w:r>
            <w:r w:rsidR="00A63249">
              <w:rPr>
                <w:rFonts w:eastAsiaTheme="minorEastAsia" w:cstheme="minorBidi"/>
                <w:i w:val="0"/>
                <w:iCs w:val="0"/>
                <w:noProof/>
                <w:sz w:val="22"/>
                <w:szCs w:val="22"/>
                <w:lang w:eastAsia="nb-NO"/>
              </w:rPr>
              <w:tab/>
            </w:r>
            <w:r w:rsidR="00A63249" w:rsidRPr="00B377A6">
              <w:rPr>
                <w:rStyle w:val="Hyperkobling"/>
                <w:noProof/>
              </w:rPr>
              <w:t>Reisetid til utvalgte målpunkter</w:t>
            </w:r>
            <w:r w:rsidR="00A63249">
              <w:rPr>
                <w:noProof/>
                <w:webHidden/>
              </w:rPr>
              <w:tab/>
            </w:r>
            <w:r w:rsidR="00A63249">
              <w:rPr>
                <w:noProof/>
                <w:webHidden/>
              </w:rPr>
              <w:fldChar w:fldCharType="begin"/>
            </w:r>
            <w:r w:rsidR="00A63249">
              <w:rPr>
                <w:noProof/>
                <w:webHidden/>
              </w:rPr>
              <w:instrText xml:space="preserve"> PAGEREF _Toc118717729 \h </w:instrText>
            </w:r>
            <w:r w:rsidR="00A63249">
              <w:rPr>
                <w:noProof/>
                <w:webHidden/>
              </w:rPr>
            </w:r>
            <w:r w:rsidR="00A63249">
              <w:rPr>
                <w:noProof/>
                <w:webHidden/>
              </w:rPr>
              <w:fldChar w:fldCharType="separate"/>
            </w:r>
            <w:r w:rsidR="00A63249">
              <w:rPr>
                <w:noProof/>
                <w:webHidden/>
              </w:rPr>
              <w:t>4</w:t>
            </w:r>
            <w:r w:rsidR="00A63249">
              <w:rPr>
                <w:noProof/>
                <w:webHidden/>
              </w:rPr>
              <w:fldChar w:fldCharType="end"/>
            </w:r>
          </w:hyperlink>
        </w:p>
        <w:p w14:paraId="47745494" w14:textId="2291B9B7"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30" w:history="1">
            <w:r w:rsidR="00A63249" w:rsidRPr="00B377A6">
              <w:rPr>
                <w:rStyle w:val="Hyperkobling"/>
                <w:noProof/>
              </w:rPr>
              <w:t>2.3</w:t>
            </w:r>
            <w:r w:rsidR="00A63249">
              <w:rPr>
                <w:rFonts w:eastAsiaTheme="minorEastAsia" w:cstheme="minorBidi"/>
                <w:i w:val="0"/>
                <w:iCs w:val="0"/>
                <w:noProof/>
                <w:sz w:val="22"/>
                <w:szCs w:val="22"/>
                <w:lang w:eastAsia="nb-NO"/>
              </w:rPr>
              <w:tab/>
            </w:r>
            <w:r w:rsidR="00A63249" w:rsidRPr="00B377A6">
              <w:rPr>
                <w:rStyle w:val="Hyperkobling"/>
                <w:noProof/>
              </w:rPr>
              <w:t>Oppsummering</w:t>
            </w:r>
            <w:r w:rsidR="00A63249">
              <w:rPr>
                <w:noProof/>
                <w:webHidden/>
              </w:rPr>
              <w:tab/>
            </w:r>
            <w:r w:rsidR="00A63249">
              <w:rPr>
                <w:noProof/>
                <w:webHidden/>
              </w:rPr>
              <w:fldChar w:fldCharType="begin"/>
            </w:r>
            <w:r w:rsidR="00A63249">
              <w:rPr>
                <w:noProof/>
                <w:webHidden/>
              </w:rPr>
              <w:instrText xml:space="preserve"> PAGEREF _Toc118717730 \h </w:instrText>
            </w:r>
            <w:r w:rsidR="00A63249">
              <w:rPr>
                <w:noProof/>
                <w:webHidden/>
              </w:rPr>
            </w:r>
            <w:r w:rsidR="00A63249">
              <w:rPr>
                <w:noProof/>
                <w:webHidden/>
              </w:rPr>
              <w:fldChar w:fldCharType="separate"/>
            </w:r>
            <w:r w:rsidR="00A63249">
              <w:rPr>
                <w:noProof/>
                <w:webHidden/>
              </w:rPr>
              <w:t>4</w:t>
            </w:r>
            <w:r w:rsidR="00A63249">
              <w:rPr>
                <w:noProof/>
                <w:webHidden/>
              </w:rPr>
              <w:fldChar w:fldCharType="end"/>
            </w:r>
          </w:hyperlink>
        </w:p>
        <w:p w14:paraId="54DD7D38" w14:textId="0C4E143F" w:rsidR="00A63249" w:rsidRDefault="004C64E9">
          <w:pPr>
            <w:pStyle w:val="INNH1"/>
            <w:rPr>
              <w:rFonts w:eastAsiaTheme="minorEastAsia" w:cstheme="minorBidi"/>
              <w:b w:val="0"/>
              <w:bCs w:val="0"/>
              <w:noProof/>
              <w:sz w:val="22"/>
              <w:szCs w:val="22"/>
              <w:lang w:eastAsia="nb-NO"/>
            </w:rPr>
          </w:pPr>
          <w:hyperlink w:anchor="_Toc118717731" w:history="1">
            <w:r w:rsidR="00A63249" w:rsidRPr="00B377A6">
              <w:rPr>
                <w:rStyle w:val="Hyperkobling"/>
                <w:noProof/>
              </w:rPr>
              <w:t>3 Planforslaget</w:t>
            </w:r>
            <w:r w:rsidR="00A63249">
              <w:rPr>
                <w:noProof/>
                <w:webHidden/>
              </w:rPr>
              <w:tab/>
            </w:r>
            <w:r w:rsidR="00A63249">
              <w:rPr>
                <w:noProof/>
                <w:webHidden/>
              </w:rPr>
              <w:fldChar w:fldCharType="begin"/>
            </w:r>
            <w:r w:rsidR="00A63249">
              <w:rPr>
                <w:noProof/>
                <w:webHidden/>
              </w:rPr>
              <w:instrText xml:space="preserve"> PAGEREF _Toc118717731 \h </w:instrText>
            </w:r>
            <w:r w:rsidR="00A63249">
              <w:rPr>
                <w:noProof/>
                <w:webHidden/>
              </w:rPr>
            </w:r>
            <w:r w:rsidR="00A63249">
              <w:rPr>
                <w:noProof/>
                <w:webHidden/>
              </w:rPr>
              <w:fldChar w:fldCharType="separate"/>
            </w:r>
            <w:r w:rsidR="00A63249">
              <w:rPr>
                <w:noProof/>
                <w:webHidden/>
              </w:rPr>
              <w:t>5</w:t>
            </w:r>
            <w:r w:rsidR="00A63249">
              <w:rPr>
                <w:noProof/>
                <w:webHidden/>
              </w:rPr>
              <w:fldChar w:fldCharType="end"/>
            </w:r>
          </w:hyperlink>
        </w:p>
        <w:p w14:paraId="5019A3CF" w14:textId="7D2BFBD8"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32" w:history="1">
            <w:r w:rsidR="00A63249" w:rsidRPr="00B377A6">
              <w:rPr>
                <w:rStyle w:val="Hyperkobling"/>
                <w:noProof/>
                <w:lang w:eastAsia="nb-NO"/>
              </w:rPr>
              <w:t>2.4</w:t>
            </w:r>
            <w:r w:rsidR="00A63249">
              <w:rPr>
                <w:rFonts w:eastAsiaTheme="minorEastAsia" w:cstheme="minorBidi"/>
                <w:i w:val="0"/>
                <w:iCs w:val="0"/>
                <w:noProof/>
                <w:sz w:val="22"/>
                <w:szCs w:val="22"/>
                <w:lang w:eastAsia="nb-NO"/>
              </w:rPr>
              <w:tab/>
            </w:r>
            <w:r w:rsidR="00A63249" w:rsidRPr="00B377A6">
              <w:rPr>
                <w:rStyle w:val="Hyperkobling"/>
                <w:noProof/>
                <w:lang w:eastAsia="nb-NO"/>
              </w:rPr>
              <w:t>Trafikkgenerering og reisebehov</w:t>
            </w:r>
            <w:r w:rsidR="00A63249">
              <w:rPr>
                <w:noProof/>
                <w:webHidden/>
              </w:rPr>
              <w:tab/>
            </w:r>
            <w:r w:rsidR="00A63249">
              <w:rPr>
                <w:noProof/>
                <w:webHidden/>
              </w:rPr>
              <w:fldChar w:fldCharType="begin"/>
            </w:r>
            <w:r w:rsidR="00A63249">
              <w:rPr>
                <w:noProof/>
                <w:webHidden/>
              </w:rPr>
              <w:instrText xml:space="preserve"> PAGEREF _Toc118717732 \h </w:instrText>
            </w:r>
            <w:r w:rsidR="00A63249">
              <w:rPr>
                <w:noProof/>
                <w:webHidden/>
              </w:rPr>
            </w:r>
            <w:r w:rsidR="00A63249">
              <w:rPr>
                <w:noProof/>
                <w:webHidden/>
              </w:rPr>
              <w:fldChar w:fldCharType="separate"/>
            </w:r>
            <w:r w:rsidR="00A63249">
              <w:rPr>
                <w:noProof/>
                <w:webHidden/>
              </w:rPr>
              <w:t>5</w:t>
            </w:r>
            <w:r w:rsidR="00A63249">
              <w:rPr>
                <w:noProof/>
                <w:webHidden/>
              </w:rPr>
              <w:fldChar w:fldCharType="end"/>
            </w:r>
          </w:hyperlink>
        </w:p>
        <w:p w14:paraId="02AE2D92" w14:textId="496C8448"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33" w:history="1">
            <w:r w:rsidR="00A63249" w:rsidRPr="00B377A6">
              <w:rPr>
                <w:rStyle w:val="Hyperkobling"/>
                <w:noProof/>
                <w:lang w:eastAsia="nb-NO"/>
              </w:rPr>
              <w:t>2.5</w:t>
            </w:r>
            <w:r w:rsidR="00A63249">
              <w:rPr>
                <w:rFonts w:eastAsiaTheme="minorEastAsia" w:cstheme="minorBidi"/>
                <w:i w:val="0"/>
                <w:iCs w:val="0"/>
                <w:noProof/>
                <w:sz w:val="22"/>
                <w:szCs w:val="22"/>
                <w:lang w:eastAsia="nb-NO"/>
              </w:rPr>
              <w:tab/>
            </w:r>
            <w:r w:rsidR="00A63249" w:rsidRPr="00B377A6">
              <w:rPr>
                <w:rStyle w:val="Hyperkobling"/>
                <w:noProof/>
                <w:lang w:eastAsia="nb-NO"/>
              </w:rPr>
              <w:t>Reisemiddelfordeling</w:t>
            </w:r>
            <w:r w:rsidR="00A63249">
              <w:rPr>
                <w:noProof/>
                <w:webHidden/>
              </w:rPr>
              <w:tab/>
            </w:r>
            <w:r w:rsidR="00A63249">
              <w:rPr>
                <w:noProof/>
                <w:webHidden/>
              </w:rPr>
              <w:fldChar w:fldCharType="begin"/>
            </w:r>
            <w:r w:rsidR="00A63249">
              <w:rPr>
                <w:noProof/>
                <w:webHidden/>
              </w:rPr>
              <w:instrText xml:space="preserve"> PAGEREF _Toc118717733 \h </w:instrText>
            </w:r>
            <w:r w:rsidR="00A63249">
              <w:rPr>
                <w:noProof/>
                <w:webHidden/>
              </w:rPr>
            </w:r>
            <w:r w:rsidR="00A63249">
              <w:rPr>
                <w:noProof/>
                <w:webHidden/>
              </w:rPr>
              <w:fldChar w:fldCharType="separate"/>
            </w:r>
            <w:r w:rsidR="00A63249">
              <w:rPr>
                <w:noProof/>
                <w:webHidden/>
              </w:rPr>
              <w:t>6</w:t>
            </w:r>
            <w:r w:rsidR="00A63249">
              <w:rPr>
                <w:noProof/>
                <w:webHidden/>
              </w:rPr>
              <w:fldChar w:fldCharType="end"/>
            </w:r>
          </w:hyperlink>
        </w:p>
        <w:p w14:paraId="6F16E6B2" w14:textId="4C9BFF8D"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34" w:history="1">
            <w:r w:rsidR="00A63249" w:rsidRPr="00B377A6">
              <w:rPr>
                <w:rStyle w:val="Hyperkobling"/>
                <w:noProof/>
                <w:lang w:eastAsia="nb-NO"/>
              </w:rPr>
              <w:t>3.3</w:t>
            </w:r>
            <w:r w:rsidR="00A63249">
              <w:rPr>
                <w:rFonts w:eastAsiaTheme="minorEastAsia" w:cstheme="minorBidi"/>
                <w:i w:val="0"/>
                <w:iCs w:val="0"/>
                <w:noProof/>
                <w:sz w:val="22"/>
                <w:szCs w:val="22"/>
                <w:lang w:eastAsia="nb-NO"/>
              </w:rPr>
              <w:tab/>
            </w:r>
            <w:r w:rsidR="00A63249" w:rsidRPr="00B377A6">
              <w:rPr>
                <w:rStyle w:val="Hyperkobling"/>
                <w:noProof/>
                <w:lang w:eastAsia="nb-NO"/>
              </w:rPr>
              <w:t>Virkemiddel</w:t>
            </w:r>
            <w:r w:rsidR="00A63249">
              <w:rPr>
                <w:noProof/>
                <w:webHidden/>
              </w:rPr>
              <w:tab/>
            </w:r>
            <w:r w:rsidR="00A63249">
              <w:rPr>
                <w:noProof/>
                <w:webHidden/>
              </w:rPr>
              <w:fldChar w:fldCharType="begin"/>
            </w:r>
            <w:r w:rsidR="00A63249">
              <w:rPr>
                <w:noProof/>
                <w:webHidden/>
              </w:rPr>
              <w:instrText xml:space="preserve"> PAGEREF _Toc118717734 \h </w:instrText>
            </w:r>
            <w:r w:rsidR="00A63249">
              <w:rPr>
                <w:noProof/>
                <w:webHidden/>
              </w:rPr>
            </w:r>
            <w:r w:rsidR="00A63249">
              <w:rPr>
                <w:noProof/>
                <w:webHidden/>
              </w:rPr>
              <w:fldChar w:fldCharType="separate"/>
            </w:r>
            <w:r w:rsidR="00A63249">
              <w:rPr>
                <w:noProof/>
                <w:webHidden/>
              </w:rPr>
              <w:t>7</w:t>
            </w:r>
            <w:r w:rsidR="00A63249">
              <w:rPr>
                <w:noProof/>
                <w:webHidden/>
              </w:rPr>
              <w:fldChar w:fldCharType="end"/>
            </w:r>
          </w:hyperlink>
        </w:p>
        <w:p w14:paraId="5C9D1E65" w14:textId="324F24BF" w:rsidR="00A63249" w:rsidRDefault="004C64E9">
          <w:pPr>
            <w:pStyle w:val="INNH2"/>
            <w:tabs>
              <w:tab w:val="left" w:pos="800"/>
              <w:tab w:val="right" w:leader="dot" w:pos="9062"/>
            </w:tabs>
            <w:rPr>
              <w:rFonts w:eastAsiaTheme="minorEastAsia" w:cstheme="minorBidi"/>
              <w:i w:val="0"/>
              <w:iCs w:val="0"/>
              <w:noProof/>
              <w:sz w:val="22"/>
              <w:szCs w:val="22"/>
              <w:lang w:eastAsia="nb-NO"/>
            </w:rPr>
          </w:pPr>
          <w:hyperlink w:anchor="_Toc118717735" w:history="1">
            <w:r w:rsidR="00A63249" w:rsidRPr="00B377A6">
              <w:rPr>
                <w:rStyle w:val="Hyperkobling"/>
                <w:noProof/>
                <w:lang w:val="nn-NO" w:eastAsia="nb-NO"/>
              </w:rPr>
              <w:t>3.4</w:t>
            </w:r>
            <w:r w:rsidR="00A63249">
              <w:rPr>
                <w:rFonts w:eastAsiaTheme="minorEastAsia" w:cstheme="minorBidi"/>
                <w:i w:val="0"/>
                <w:iCs w:val="0"/>
                <w:noProof/>
                <w:sz w:val="22"/>
                <w:szCs w:val="22"/>
                <w:lang w:eastAsia="nb-NO"/>
              </w:rPr>
              <w:tab/>
            </w:r>
            <w:r w:rsidR="00A63249" w:rsidRPr="00B377A6">
              <w:rPr>
                <w:rStyle w:val="Hyperkobling"/>
                <w:noProof/>
                <w:lang w:val="nn-NO" w:eastAsia="nb-NO"/>
              </w:rPr>
              <w:t>Estimert reisemiddelfordeling</w:t>
            </w:r>
            <w:r w:rsidR="00A63249">
              <w:rPr>
                <w:noProof/>
                <w:webHidden/>
              </w:rPr>
              <w:tab/>
            </w:r>
            <w:r w:rsidR="00A63249">
              <w:rPr>
                <w:noProof/>
                <w:webHidden/>
              </w:rPr>
              <w:fldChar w:fldCharType="begin"/>
            </w:r>
            <w:r w:rsidR="00A63249">
              <w:rPr>
                <w:noProof/>
                <w:webHidden/>
              </w:rPr>
              <w:instrText xml:space="preserve"> PAGEREF _Toc118717735 \h </w:instrText>
            </w:r>
            <w:r w:rsidR="00A63249">
              <w:rPr>
                <w:noProof/>
                <w:webHidden/>
              </w:rPr>
            </w:r>
            <w:r w:rsidR="00A63249">
              <w:rPr>
                <w:noProof/>
                <w:webHidden/>
              </w:rPr>
              <w:fldChar w:fldCharType="separate"/>
            </w:r>
            <w:r w:rsidR="00A63249">
              <w:rPr>
                <w:noProof/>
                <w:webHidden/>
              </w:rPr>
              <w:t>8</w:t>
            </w:r>
            <w:r w:rsidR="00A63249">
              <w:rPr>
                <w:noProof/>
                <w:webHidden/>
              </w:rPr>
              <w:fldChar w:fldCharType="end"/>
            </w:r>
          </w:hyperlink>
        </w:p>
        <w:p w14:paraId="12A3F078" w14:textId="69ED2ED7" w:rsidR="00A63249" w:rsidRDefault="004C64E9">
          <w:pPr>
            <w:pStyle w:val="INNH2"/>
            <w:tabs>
              <w:tab w:val="right" w:leader="dot" w:pos="9062"/>
            </w:tabs>
            <w:rPr>
              <w:rFonts w:eastAsiaTheme="minorEastAsia" w:cstheme="minorBidi"/>
              <w:i w:val="0"/>
              <w:iCs w:val="0"/>
              <w:noProof/>
              <w:sz w:val="22"/>
              <w:szCs w:val="22"/>
              <w:lang w:eastAsia="nb-NO"/>
            </w:rPr>
          </w:pPr>
          <w:hyperlink w:anchor="_Toc118717736" w:history="1">
            <w:r w:rsidR="00A63249" w:rsidRPr="00B377A6">
              <w:rPr>
                <w:rStyle w:val="Hyperkobling"/>
                <w:noProof/>
              </w:rPr>
              <w:t>3.5 Strategi for endret reisemiddelfordeling</w:t>
            </w:r>
            <w:r w:rsidR="00A63249">
              <w:rPr>
                <w:noProof/>
                <w:webHidden/>
              </w:rPr>
              <w:tab/>
            </w:r>
            <w:r w:rsidR="00A63249">
              <w:rPr>
                <w:noProof/>
                <w:webHidden/>
              </w:rPr>
              <w:fldChar w:fldCharType="begin"/>
            </w:r>
            <w:r w:rsidR="00A63249">
              <w:rPr>
                <w:noProof/>
                <w:webHidden/>
              </w:rPr>
              <w:instrText xml:space="preserve"> PAGEREF _Toc118717736 \h </w:instrText>
            </w:r>
            <w:r w:rsidR="00A63249">
              <w:rPr>
                <w:noProof/>
                <w:webHidden/>
              </w:rPr>
            </w:r>
            <w:r w:rsidR="00A63249">
              <w:rPr>
                <w:noProof/>
                <w:webHidden/>
              </w:rPr>
              <w:fldChar w:fldCharType="separate"/>
            </w:r>
            <w:r w:rsidR="00A63249">
              <w:rPr>
                <w:noProof/>
                <w:webHidden/>
              </w:rPr>
              <w:t>9</w:t>
            </w:r>
            <w:r w:rsidR="00A63249">
              <w:rPr>
                <w:noProof/>
                <w:webHidden/>
              </w:rPr>
              <w:fldChar w:fldCharType="end"/>
            </w:r>
          </w:hyperlink>
        </w:p>
        <w:p w14:paraId="364CF506" w14:textId="13E3120A" w:rsidR="00A63249" w:rsidRDefault="004C64E9">
          <w:pPr>
            <w:pStyle w:val="INNH1"/>
            <w:rPr>
              <w:rFonts w:eastAsiaTheme="minorEastAsia" w:cstheme="minorBidi"/>
              <w:b w:val="0"/>
              <w:bCs w:val="0"/>
              <w:noProof/>
              <w:sz w:val="22"/>
              <w:szCs w:val="22"/>
              <w:lang w:eastAsia="nb-NO"/>
            </w:rPr>
          </w:pPr>
          <w:hyperlink w:anchor="_Toc118717737" w:history="1">
            <w:r w:rsidR="00A63249" w:rsidRPr="00B377A6">
              <w:rPr>
                <w:rStyle w:val="Hyperkobling"/>
                <w:noProof/>
              </w:rPr>
              <w:t>4 Samlet vurdering og konklusjon</w:t>
            </w:r>
            <w:r w:rsidR="00A63249">
              <w:rPr>
                <w:noProof/>
                <w:webHidden/>
              </w:rPr>
              <w:tab/>
            </w:r>
            <w:r w:rsidR="00A63249">
              <w:rPr>
                <w:noProof/>
                <w:webHidden/>
              </w:rPr>
              <w:fldChar w:fldCharType="begin"/>
            </w:r>
            <w:r w:rsidR="00A63249">
              <w:rPr>
                <w:noProof/>
                <w:webHidden/>
              </w:rPr>
              <w:instrText xml:space="preserve"> PAGEREF _Toc118717737 \h </w:instrText>
            </w:r>
            <w:r w:rsidR="00A63249">
              <w:rPr>
                <w:noProof/>
                <w:webHidden/>
              </w:rPr>
            </w:r>
            <w:r w:rsidR="00A63249">
              <w:rPr>
                <w:noProof/>
                <w:webHidden/>
              </w:rPr>
              <w:fldChar w:fldCharType="separate"/>
            </w:r>
            <w:r w:rsidR="00A63249">
              <w:rPr>
                <w:noProof/>
                <w:webHidden/>
              </w:rPr>
              <w:t>10</w:t>
            </w:r>
            <w:r w:rsidR="00A63249">
              <w:rPr>
                <w:noProof/>
                <w:webHidden/>
              </w:rPr>
              <w:fldChar w:fldCharType="end"/>
            </w:r>
          </w:hyperlink>
        </w:p>
        <w:p w14:paraId="4160C152" w14:textId="1F779587" w:rsidR="00A63249" w:rsidRDefault="004C64E9">
          <w:pPr>
            <w:pStyle w:val="INNH1"/>
            <w:rPr>
              <w:rFonts w:eastAsiaTheme="minorEastAsia" w:cstheme="minorBidi"/>
              <w:b w:val="0"/>
              <w:bCs w:val="0"/>
              <w:noProof/>
              <w:sz w:val="22"/>
              <w:szCs w:val="22"/>
              <w:lang w:eastAsia="nb-NO"/>
            </w:rPr>
          </w:pPr>
          <w:hyperlink w:anchor="_Toc118717738" w:history="1">
            <w:r w:rsidR="00A63249" w:rsidRPr="00B377A6">
              <w:rPr>
                <w:rStyle w:val="Hyperkobling"/>
                <w:noProof/>
              </w:rPr>
              <w:t>5 Referanser</w:t>
            </w:r>
            <w:r w:rsidR="00A63249">
              <w:rPr>
                <w:noProof/>
                <w:webHidden/>
              </w:rPr>
              <w:tab/>
            </w:r>
            <w:r w:rsidR="00A63249">
              <w:rPr>
                <w:noProof/>
                <w:webHidden/>
              </w:rPr>
              <w:fldChar w:fldCharType="begin"/>
            </w:r>
            <w:r w:rsidR="00A63249">
              <w:rPr>
                <w:noProof/>
                <w:webHidden/>
              </w:rPr>
              <w:instrText xml:space="preserve"> PAGEREF _Toc118717738 \h </w:instrText>
            </w:r>
            <w:r w:rsidR="00A63249">
              <w:rPr>
                <w:noProof/>
                <w:webHidden/>
              </w:rPr>
            </w:r>
            <w:r w:rsidR="00A63249">
              <w:rPr>
                <w:noProof/>
                <w:webHidden/>
              </w:rPr>
              <w:fldChar w:fldCharType="separate"/>
            </w:r>
            <w:r w:rsidR="00A63249">
              <w:rPr>
                <w:noProof/>
                <w:webHidden/>
              </w:rPr>
              <w:t>11</w:t>
            </w:r>
            <w:r w:rsidR="00A63249">
              <w:rPr>
                <w:noProof/>
                <w:webHidden/>
              </w:rPr>
              <w:fldChar w:fldCharType="end"/>
            </w:r>
          </w:hyperlink>
        </w:p>
        <w:p w14:paraId="046EBF29" w14:textId="37E52DF9" w:rsidR="002645C0" w:rsidRPr="004864AC" w:rsidRDefault="006109B3" w:rsidP="00F32643">
          <w:r w:rsidRPr="0093541E">
            <w:rPr>
              <w:szCs w:val="20"/>
            </w:rPr>
            <w:fldChar w:fldCharType="end"/>
          </w:r>
        </w:p>
      </w:sdtContent>
    </w:sdt>
    <w:p w14:paraId="0EDAEA71" w14:textId="6FB71E5F" w:rsidR="001A5403" w:rsidRDefault="001A5403" w:rsidP="005A08FA">
      <w:pPr>
        <w:pStyle w:val="Overskrift1"/>
      </w:pPr>
    </w:p>
    <w:p w14:paraId="27A84929" w14:textId="15276801" w:rsidR="002645C0" w:rsidRDefault="002645C0" w:rsidP="005A08FA">
      <w:pPr>
        <w:pStyle w:val="Overskrift1"/>
      </w:pPr>
      <w:r w:rsidRPr="004864AC">
        <w:br w:type="page"/>
      </w:r>
      <w:bookmarkStart w:id="1" w:name="_Toc118717726"/>
      <w:r w:rsidR="005A08FA">
        <w:lastRenderedPageBreak/>
        <w:t xml:space="preserve">1 </w:t>
      </w:r>
      <w:r w:rsidR="00157D63">
        <w:t>F</w:t>
      </w:r>
      <w:r w:rsidR="007F2F0B">
        <w:t>ormålet med mobilitetsplanen</w:t>
      </w:r>
      <w:bookmarkEnd w:id="1"/>
      <w:r w:rsidR="005D3162">
        <w:t xml:space="preserve"> </w:t>
      </w:r>
    </w:p>
    <w:p w14:paraId="4B56ECF9" w14:textId="44D5ED6C" w:rsidR="00157D63" w:rsidRDefault="001E75B4" w:rsidP="00157D63">
      <w:pPr>
        <w:pStyle w:val="Tekst"/>
        <w:rPr>
          <w:lang w:eastAsia="nb-NO"/>
        </w:rPr>
      </w:pPr>
      <w:r>
        <w:rPr>
          <w:lang w:eastAsia="nb-NO"/>
        </w:rPr>
        <w:t xml:space="preserve">Denne </w:t>
      </w:r>
      <w:r w:rsidR="00157D63">
        <w:rPr>
          <w:lang w:eastAsia="nb-NO"/>
        </w:rPr>
        <w:t>mobilitets</w:t>
      </w:r>
      <w:r>
        <w:rPr>
          <w:lang w:eastAsia="nb-NO"/>
        </w:rPr>
        <w:t xml:space="preserve">planen er vedlegg til </w:t>
      </w:r>
      <w:r w:rsidR="00DF3DC7">
        <w:rPr>
          <w:lang w:eastAsia="nb-NO"/>
        </w:rPr>
        <w:t>Plan 1130201908 – Detaljregulering av Taumarka 3</w:t>
      </w:r>
      <w:r>
        <w:rPr>
          <w:lang w:eastAsia="nb-NO"/>
        </w:rPr>
        <w:t xml:space="preserve"> som legger til rette for oppføring av ny boligbebyggelse</w:t>
      </w:r>
      <w:r w:rsidR="005F4413">
        <w:rPr>
          <w:lang w:eastAsia="nb-NO"/>
        </w:rPr>
        <w:t xml:space="preserve"> på Tau</w:t>
      </w:r>
      <w:r>
        <w:rPr>
          <w:lang w:eastAsia="nb-NO"/>
        </w:rPr>
        <w:t xml:space="preserve"> i Strand kommune.</w:t>
      </w:r>
      <w:r w:rsidR="005A08FA">
        <w:rPr>
          <w:lang w:eastAsia="nb-NO"/>
        </w:rPr>
        <w:t xml:space="preserve"> </w:t>
      </w:r>
      <w:r w:rsidR="00157D63">
        <w:rPr>
          <w:lang w:eastAsia="nb-NO"/>
        </w:rPr>
        <w:t>Formålet er å få en tidlig vurdering av reisemønster og reisemiddelfordeling.</w:t>
      </w:r>
    </w:p>
    <w:p w14:paraId="79FE9E9F" w14:textId="50264CCD" w:rsidR="00157D63" w:rsidRDefault="00157D63" w:rsidP="00157D63">
      <w:pPr>
        <w:pStyle w:val="Tekst"/>
        <w:rPr>
          <w:lang w:eastAsia="nb-NO"/>
        </w:rPr>
      </w:pPr>
      <w:r>
        <w:rPr>
          <w:lang w:eastAsia="nb-NO"/>
        </w:rPr>
        <w:t xml:space="preserve">Det overordnede mål er å nå nullvekst i personbiltransport og mobilitetsplanen skal bidra til dette. Det skal i mobilitetsplanen vises løsninger for parkering med antall plasser </w:t>
      </w:r>
      <w:r w:rsidRPr="0071187C">
        <w:rPr>
          <w:lang w:eastAsia="nb-NO"/>
        </w:rPr>
        <w:t>og organisering av parkeringen.</w:t>
      </w:r>
    </w:p>
    <w:p w14:paraId="11A5EAD0" w14:textId="26E63E46" w:rsidR="00157D63" w:rsidRDefault="00157D63" w:rsidP="00157D63">
      <w:pPr>
        <w:pStyle w:val="Tekst"/>
        <w:rPr>
          <w:lang w:eastAsia="nb-NO"/>
        </w:rPr>
      </w:pPr>
      <w:r>
        <w:rPr>
          <w:lang w:eastAsia="nb-NO"/>
        </w:rPr>
        <w:t>Analysen skal dokumentere følgende:</w:t>
      </w:r>
    </w:p>
    <w:p w14:paraId="69EFCB6F" w14:textId="4A11F13A" w:rsidR="00157D63" w:rsidRDefault="00157D63" w:rsidP="005F4413">
      <w:pPr>
        <w:pStyle w:val="Tekst"/>
        <w:numPr>
          <w:ilvl w:val="0"/>
          <w:numId w:val="4"/>
        </w:numPr>
        <w:spacing w:after="0"/>
        <w:rPr>
          <w:lang w:eastAsia="nb-NO"/>
        </w:rPr>
      </w:pPr>
      <w:r>
        <w:rPr>
          <w:lang w:eastAsia="nb-NO"/>
        </w:rPr>
        <w:t>Antall boenheter</w:t>
      </w:r>
    </w:p>
    <w:p w14:paraId="4CF0AFEB" w14:textId="47D17CF4" w:rsidR="00157D63" w:rsidRDefault="00157D63" w:rsidP="005F4413">
      <w:pPr>
        <w:pStyle w:val="Tekst"/>
        <w:numPr>
          <w:ilvl w:val="0"/>
          <w:numId w:val="4"/>
        </w:numPr>
        <w:spacing w:after="0"/>
        <w:rPr>
          <w:lang w:eastAsia="nb-NO"/>
        </w:rPr>
      </w:pPr>
      <w:r>
        <w:rPr>
          <w:lang w:eastAsia="nb-NO"/>
        </w:rPr>
        <w:t>Fordeling av transport gjennom døgnet</w:t>
      </w:r>
    </w:p>
    <w:p w14:paraId="06CCEF6D" w14:textId="061B8FBF" w:rsidR="00157D63" w:rsidRDefault="00157D63" w:rsidP="005F4413">
      <w:pPr>
        <w:pStyle w:val="Tekst"/>
        <w:numPr>
          <w:ilvl w:val="0"/>
          <w:numId w:val="4"/>
        </w:numPr>
        <w:spacing w:after="0"/>
        <w:rPr>
          <w:lang w:eastAsia="nb-NO"/>
        </w:rPr>
      </w:pPr>
      <w:r>
        <w:rPr>
          <w:lang w:eastAsia="nb-NO"/>
        </w:rPr>
        <w:t>Tiltak for ønsket reisemiddelfordeling</w:t>
      </w:r>
      <w:r w:rsidR="001E7DC8">
        <w:rPr>
          <w:lang w:eastAsia="nb-NO"/>
        </w:rPr>
        <w:br/>
      </w:r>
    </w:p>
    <w:p w14:paraId="50168981" w14:textId="28A6493F" w:rsidR="00143F9B" w:rsidRDefault="005A08FA" w:rsidP="00543D32">
      <w:pPr>
        <w:pStyle w:val="Overskrift1"/>
        <w:jc w:val="left"/>
      </w:pPr>
      <w:bookmarkStart w:id="2" w:name="_Toc118717727"/>
      <w:r>
        <w:t xml:space="preserve">2 </w:t>
      </w:r>
      <w:r w:rsidR="00157D63">
        <w:t>D</w:t>
      </w:r>
      <w:r w:rsidR="007F2F0B">
        <w:t>agens situasjon</w:t>
      </w:r>
      <w:bookmarkEnd w:id="2"/>
    </w:p>
    <w:p w14:paraId="7A042336" w14:textId="333489DE" w:rsidR="005A08FA" w:rsidRDefault="007F2F0B" w:rsidP="00807354">
      <w:pPr>
        <w:pStyle w:val="Overskrift2"/>
        <w:numPr>
          <w:ilvl w:val="1"/>
          <w:numId w:val="2"/>
        </w:numPr>
        <w:rPr>
          <w:lang w:eastAsia="nb-NO"/>
        </w:rPr>
      </w:pPr>
      <w:bookmarkStart w:id="3" w:name="_Toc118717728"/>
      <w:r>
        <w:rPr>
          <w:lang w:eastAsia="nb-NO"/>
        </w:rPr>
        <w:t>Områdets tilgjengelighet</w:t>
      </w:r>
      <w:bookmarkEnd w:id="3"/>
    </w:p>
    <w:p w14:paraId="31B02C09" w14:textId="134765CD" w:rsidR="00436B7F" w:rsidRPr="004864AC" w:rsidRDefault="00436B7F" w:rsidP="00436B7F">
      <w:pPr>
        <w:pStyle w:val="Vanligtekst"/>
      </w:pPr>
      <w:r w:rsidRPr="001019BE">
        <w:rPr>
          <w:noProof/>
        </w:rPr>
        <mc:AlternateContent>
          <mc:Choice Requires="wps">
            <w:drawing>
              <wp:anchor distT="0" distB="0" distL="114300" distR="114300" simplePos="0" relativeHeight="251676672" behindDoc="0" locked="0" layoutInCell="1" allowOverlap="1" wp14:anchorId="12F7F7AD" wp14:editId="627D7753">
                <wp:simplePos x="0" y="0"/>
                <wp:positionH relativeFrom="column">
                  <wp:posOffset>1301751</wp:posOffset>
                </wp:positionH>
                <wp:positionV relativeFrom="paragraph">
                  <wp:posOffset>1697183</wp:posOffset>
                </wp:positionV>
                <wp:extent cx="1562100" cy="330200"/>
                <wp:effectExtent l="0" t="285750" r="0" b="298450"/>
                <wp:wrapNone/>
                <wp:docPr id="16" name="Tekstboks 16"/>
                <wp:cNvGraphicFramePr/>
                <a:graphic xmlns:a="http://schemas.openxmlformats.org/drawingml/2006/main">
                  <a:graphicData uri="http://schemas.microsoft.com/office/word/2010/wordprocessingShape">
                    <wps:wsp>
                      <wps:cNvSpPr txBox="1"/>
                      <wps:spPr>
                        <a:xfrm rot="20006385">
                          <a:off x="0" y="0"/>
                          <a:ext cx="1562100" cy="330200"/>
                        </a:xfrm>
                        <a:prstGeom prst="rect">
                          <a:avLst/>
                        </a:prstGeom>
                        <a:noFill/>
                        <a:ln w="6350">
                          <a:noFill/>
                        </a:ln>
                      </wps:spPr>
                      <wps:txbx>
                        <w:txbxContent>
                          <w:p w14:paraId="1AFD2B0C" w14:textId="14F92064" w:rsidR="00704331" w:rsidRPr="00704331" w:rsidRDefault="00704331" w:rsidP="00704331">
                            <w:pPr>
                              <w:rPr>
                                <w:color w:val="FFFFFF" w:themeColor="background1"/>
                                <w:sz w:val="16"/>
                                <w:szCs w:val="18"/>
                              </w:rPr>
                            </w:pPr>
                            <w:r>
                              <w:rPr>
                                <w:color w:val="FFFFFF" w:themeColor="background1"/>
                                <w:sz w:val="16"/>
                                <w:szCs w:val="18"/>
                              </w:rPr>
                              <w:t>f</w:t>
                            </w:r>
                            <w:r w:rsidRPr="00704331">
                              <w:rPr>
                                <w:color w:val="FFFFFF" w:themeColor="background1"/>
                                <w:sz w:val="16"/>
                                <w:szCs w:val="18"/>
                              </w:rPr>
                              <w:t>elt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F7AD" id="Tekstboks 16" o:spid="_x0000_s1028" type="#_x0000_t202" style="position:absolute;margin-left:102.5pt;margin-top:133.65pt;width:123pt;height:26pt;rotation:-174065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" filled="f" stroked="f" strokeweight=".5pt">
                <v:textbox>
                  <w:txbxContent>
                    <w:p w14:paraId="1AFD2B0C" w14:textId="14F92064" w:rsidR="00704331" w:rsidRPr="00704331" w:rsidRDefault="00704331" w:rsidP="00704331">
                      <w:pPr>
                        <w:rPr>
                          <w:color w:val="FFFFFF" w:themeColor="background1"/>
                          <w:sz w:val="16"/>
                          <w:szCs w:val="18"/>
                        </w:rPr>
                      </w:pPr>
                      <w:r>
                        <w:rPr>
                          <w:color w:val="FFFFFF" w:themeColor="background1"/>
                          <w:sz w:val="16"/>
                          <w:szCs w:val="18"/>
                        </w:rPr>
                        <w:t>f</w:t>
                      </w:r>
                      <w:r w:rsidRPr="00704331">
                        <w:rPr>
                          <w:color w:val="FFFFFF" w:themeColor="background1"/>
                          <w:sz w:val="16"/>
                          <w:szCs w:val="18"/>
                        </w:rPr>
                        <w:t>elt B1</w:t>
                      </w:r>
                    </w:p>
                  </w:txbxContent>
                </v:textbox>
              </v:shape>
            </w:pict>
          </mc:Fallback>
        </mc:AlternateContent>
      </w:r>
      <w:r w:rsidR="00704331" w:rsidRPr="001019BE">
        <w:rPr>
          <w:noProof/>
        </w:rPr>
        <mc:AlternateContent>
          <mc:Choice Requires="wps">
            <w:drawing>
              <wp:anchor distT="0" distB="0" distL="114300" distR="114300" simplePos="0" relativeHeight="251674624" behindDoc="0" locked="0" layoutInCell="1" allowOverlap="1" wp14:anchorId="410A993D" wp14:editId="7CC4A3F4">
                <wp:simplePos x="0" y="0"/>
                <wp:positionH relativeFrom="column">
                  <wp:posOffset>723900</wp:posOffset>
                </wp:positionH>
                <wp:positionV relativeFrom="paragraph">
                  <wp:posOffset>829944</wp:posOffset>
                </wp:positionV>
                <wp:extent cx="1562100" cy="330200"/>
                <wp:effectExtent l="0" t="133350" r="0" b="127000"/>
                <wp:wrapNone/>
                <wp:docPr id="15" name="Tekstboks 15"/>
                <wp:cNvGraphicFramePr/>
                <a:graphic xmlns:a="http://schemas.openxmlformats.org/drawingml/2006/main">
                  <a:graphicData uri="http://schemas.microsoft.com/office/word/2010/wordprocessingShape">
                    <wps:wsp>
                      <wps:cNvSpPr txBox="1"/>
                      <wps:spPr>
                        <a:xfrm rot="20901982">
                          <a:off x="0" y="0"/>
                          <a:ext cx="1562100" cy="330200"/>
                        </a:xfrm>
                        <a:prstGeom prst="rect">
                          <a:avLst/>
                        </a:prstGeom>
                        <a:noFill/>
                        <a:ln w="6350">
                          <a:noFill/>
                        </a:ln>
                      </wps:spPr>
                      <wps:txbx>
                        <w:txbxContent>
                          <w:p w14:paraId="168CEAE8" w14:textId="2EACFD86" w:rsidR="00704331" w:rsidRPr="00704331" w:rsidRDefault="00704331" w:rsidP="00704331">
                            <w:pPr>
                              <w:rPr>
                                <w:color w:val="000000" w:themeColor="text1"/>
                                <w:sz w:val="16"/>
                                <w:szCs w:val="18"/>
                              </w:rPr>
                            </w:pPr>
                            <w:r w:rsidRPr="00704331">
                              <w:rPr>
                                <w:color w:val="000000" w:themeColor="text1"/>
                                <w:sz w:val="16"/>
                                <w:szCs w:val="18"/>
                              </w:rPr>
                              <w:t>Taumarka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993D" id="Tekstboks 15" o:spid="_x0000_s1029" type="#_x0000_t202" style="position:absolute;margin-left:57pt;margin-top:65.35pt;width:123pt;height:26pt;rotation:-76242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" filled="f" stroked="f" strokeweight=".5pt">
                <v:textbox>
                  <w:txbxContent>
                    <w:p w14:paraId="168CEAE8" w14:textId="2EACFD86" w:rsidR="00704331" w:rsidRPr="00704331" w:rsidRDefault="00704331" w:rsidP="00704331">
                      <w:pPr>
                        <w:rPr>
                          <w:color w:val="000000" w:themeColor="text1"/>
                          <w:sz w:val="16"/>
                          <w:szCs w:val="18"/>
                        </w:rPr>
                      </w:pPr>
                      <w:r w:rsidRPr="00704331">
                        <w:rPr>
                          <w:color w:val="000000" w:themeColor="text1"/>
                          <w:sz w:val="16"/>
                          <w:szCs w:val="18"/>
                        </w:rPr>
                        <w:t>Taumarka 3</w:t>
                      </w:r>
                    </w:p>
                  </w:txbxContent>
                </v:textbox>
              </v:shape>
            </w:pict>
          </mc:Fallback>
        </mc:AlternateContent>
      </w:r>
      <w:r w:rsidR="00704331" w:rsidRPr="001019BE">
        <w:rPr>
          <w:noProof/>
        </w:rPr>
        <mc:AlternateContent>
          <mc:Choice Requires="wps">
            <w:drawing>
              <wp:anchor distT="0" distB="0" distL="114300" distR="114300" simplePos="0" relativeHeight="251672576" behindDoc="0" locked="0" layoutInCell="1" allowOverlap="1" wp14:anchorId="7CED2123" wp14:editId="70AC42D8">
                <wp:simplePos x="0" y="0"/>
                <wp:positionH relativeFrom="column">
                  <wp:posOffset>503556</wp:posOffset>
                </wp:positionH>
                <wp:positionV relativeFrom="paragraph">
                  <wp:posOffset>587375</wp:posOffset>
                </wp:positionV>
                <wp:extent cx="1562100" cy="330200"/>
                <wp:effectExtent l="0" t="133350" r="0" b="127000"/>
                <wp:wrapNone/>
                <wp:docPr id="14" name="Tekstboks 14"/>
                <wp:cNvGraphicFramePr/>
                <a:graphic xmlns:a="http://schemas.openxmlformats.org/drawingml/2006/main">
                  <a:graphicData uri="http://schemas.microsoft.com/office/word/2010/wordprocessingShape">
                    <wps:wsp>
                      <wps:cNvSpPr txBox="1"/>
                      <wps:spPr>
                        <a:xfrm rot="20901982">
                          <a:off x="0" y="0"/>
                          <a:ext cx="1562100" cy="330200"/>
                        </a:xfrm>
                        <a:prstGeom prst="rect">
                          <a:avLst/>
                        </a:prstGeom>
                        <a:noFill/>
                        <a:ln w="6350">
                          <a:noFill/>
                        </a:ln>
                      </wps:spPr>
                      <wps:txbx>
                        <w:txbxContent>
                          <w:p w14:paraId="5E17CA5B" w14:textId="220E2C85" w:rsidR="00227593" w:rsidRPr="00704331" w:rsidRDefault="00227593">
                            <w:pPr>
                              <w:rPr>
                                <w:color w:val="FFFF00"/>
                                <w:sz w:val="16"/>
                                <w:szCs w:val="18"/>
                              </w:rPr>
                            </w:pPr>
                            <w:r w:rsidRPr="00704331">
                              <w:rPr>
                                <w:color w:val="FFFF00"/>
                                <w:sz w:val="16"/>
                                <w:szCs w:val="18"/>
                              </w:rPr>
                              <w:t>Taumarka Områdeplan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2123" id="Tekstboks 14" o:spid="_x0000_s1030" type="#_x0000_t202" style="position:absolute;margin-left:39.65pt;margin-top:46.25pt;width:123pt;height:26pt;rotation:-76242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" filled="f" stroked="f" strokeweight=".5pt">
                <v:textbox>
                  <w:txbxContent>
                    <w:p w14:paraId="5E17CA5B" w14:textId="220E2C85" w:rsidR="00227593" w:rsidRPr="00704331" w:rsidRDefault="00227593">
                      <w:pPr>
                        <w:rPr>
                          <w:color w:val="FFFF00"/>
                          <w:sz w:val="16"/>
                          <w:szCs w:val="18"/>
                        </w:rPr>
                      </w:pPr>
                      <w:r w:rsidRPr="00704331">
                        <w:rPr>
                          <w:color w:val="FFFF00"/>
                          <w:sz w:val="16"/>
                          <w:szCs w:val="18"/>
                        </w:rPr>
                        <w:t>Taumarka Områdeplan</w:t>
                      </w:r>
                    </w:p>
                  </w:txbxContent>
                </v:textbox>
              </v:shape>
            </w:pict>
          </mc:Fallback>
        </mc:AlternateContent>
      </w:r>
      <w:r w:rsidR="00F82D78" w:rsidRPr="001019BE">
        <w:rPr>
          <w:noProof/>
          <w:lang w:eastAsia="nb-NO"/>
        </w:rPr>
        <w:drawing>
          <wp:anchor distT="0" distB="0" distL="114300" distR="114300" simplePos="0" relativeHeight="251658240" behindDoc="0" locked="0" layoutInCell="1" allowOverlap="1" wp14:anchorId="5BD62EDC" wp14:editId="5C1EF50B">
            <wp:simplePos x="0" y="0"/>
            <wp:positionH relativeFrom="margin">
              <wp:align>left</wp:align>
            </wp:positionH>
            <wp:positionV relativeFrom="paragraph">
              <wp:posOffset>26035</wp:posOffset>
            </wp:positionV>
            <wp:extent cx="4320000" cy="5195811"/>
            <wp:effectExtent l="0" t="0" r="0"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rotWithShape="1">
                    <a:blip r:embed="rId10" cstate="print">
                      <a:extLst>
                        <a:ext uri="{28A0092B-C50C-407E-A947-70E740481C1C}">
                          <a14:useLocalDpi xmlns:a14="http://schemas.microsoft.com/office/drawing/2010/main" val="0"/>
                        </a:ext>
                      </a:extLst>
                    </a:blip>
                    <a:srcRect l="32220" t="-120" r="10964" b="120"/>
                    <a:stretch/>
                  </pic:blipFill>
                  <pic:spPr bwMode="auto">
                    <a:xfrm>
                      <a:off x="0" y="0"/>
                      <a:ext cx="4320000" cy="5195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74D" w:rsidRPr="001019BE">
        <w:rPr>
          <w:noProof/>
        </w:rPr>
        <mc:AlternateContent>
          <mc:Choice Requires="wps">
            <w:drawing>
              <wp:anchor distT="0" distB="0" distL="114300" distR="114300" simplePos="0" relativeHeight="251663360" behindDoc="0" locked="0" layoutInCell="1" allowOverlap="1" wp14:anchorId="3A38F426" wp14:editId="263B85FC">
                <wp:simplePos x="0" y="0"/>
                <wp:positionH relativeFrom="column">
                  <wp:posOffset>0</wp:posOffset>
                </wp:positionH>
                <wp:positionV relativeFrom="paragraph">
                  <wp:posOffset>5391150</wp:posOffset>
                </wp:positionV>
                <wp:extent cx="4413250" cy="635"/>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4413250" cy="635"/>
                        </a:xfrm>
                        <a:prstGeom prst="rect">
                          <a:avLst/>
                        </a:prstGeom>
                        <a:solidFill>
                          <a:prstClr val="white"/>
                        </a:solidFill>
                        <a:ln>
                          <a:noFill/>
                        </a:ln>
                      </wps:spPr>
                      <wps:txbx>
                        <w:txbxContent>
                          <w:p w14:paraId="75FEA207" w14:textId="7F263CE7" w:rsidR="0092174D" w:rsidRPr="0092174D" w:rsidRDefault="0092174D" w:rsidP="0092174D">
                            <w:pPr>
                              <w:pStyle w:val="Bildetekst"/>
                            </w:pPr>
                            <w:r w:rsidRPr="0092174D">
                              <w:fldChar w:fldCharType="begin"/>
                            </w:r>
                            <w:r w:rsidRPr="0092174D">
                              <w:instrText xml:space="preserve"> SEQ Figur \* ARABIC </w:instrText>
                            </w:r>
                            <w:r w:rsidRPr="0092174D">
                              <w:fldChar w:fldCharType="separate"/>
                            </w:r>
                            <w:r w:rsidR="000969C9">
                              <w:t>1</w:t>
                            </w:r>
                            <w:r w:rsidRPr="0092174D">
                              <w:fldChar w:fldCharType="end"/>
                            </w:r>
                            <w:r w:rsidRPr="0092174D">
                              <w:t>. Planområdets beliggenhet.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38F426" id="Tekstboks 6" o:spid="_x0000_s1031" type="#_x0000_t202" style="position:absolute;margin-left:0;margin-top:424.5pt;width:34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" stroked="f">
                <v:textbox style="mso-fit-shape-to-text:t" inset="0,0,0,0">
                  <w:txbxContent>
                    <w:p w14:paraId="75FEA207" w14:textId="7F263CE7" w:rsidR="0092174D" w:rsidRPr="0092174D" w:rsidRDefault="0092174D" w:rsidP="0092174D">
                      <w:pPr>
                        <w:pStyle w:val="Bildetekst"/>
                      </w:pPr>
                      <w:r w:rsidRPr="0092174D">
                        <w:fldChar w:fldCharType="begin"/>
                      </w:r>
                      <w:r w:rsidRPr="0092174D">
                        <w:instrText xml:space="preserve"> SEQ Figur \* ARABIC </w:instrText>
                      </w:r>
                      <w:r w:rsidRPr="0092174D">
                        <w:fldChar w:fldCharType="separate"/>
                      </w:r>
                      <w:r w:rsidR="000969C9">
                        <w:t>1</w:t>
                      </w:r>
                      <w:r w:rsidRPr="0092174D">
                        <w:fldChar w:fldCharType="end"/>
                      </w:r>
                      <w:r w:rsidRPr="0092174D">
                        <w:t>. Planområdets beliggenhet.</w:t>
                      </w:r>
                    </w:p>
                  </w:txbxContent>
                </v:textbox>
                <w10:wrap type="square"/>
              </v:shape>
            </w:pict>
          </mc:Fallback>
        </mc:AlternateContent>
      </w:r>
      <w:r w:rsidR="005C1FE2" w:rsidRPr="001019BE">
        <w:t xml:space="preserve">Det sørligste punktet av plangrensen ligger ca. </w:t>
      </w:r>
      <w:r w:rsidR="001019BE" w:rsidRPr="001019BE">
        <w:t>3</w:t>
      </w:r>
      <w:r w:rsidR="005C1FE2" w:rsidRPr="001019BE">
        <w:t>00 meter nord</w:t>
      </w:r>
      <w:r w:rsidR="001019BE" w:rsidRPr="001019BE">
        <w:t xml:space="preserve"> i luftlinje</w:t>
      </w:r>
      <w:r w:rsidR="005C1FE2" w:rsidRPr="001019BE">
        <w:t xml:space="preserve"> for Tau sentrum.</w:t>
      </w:r>
      <w:r w:rsidR="005C1FE2" w:rsidRPr="004864AC">
        <w:t xml:space="preserve"> Planområdets størrelse er </w:t>
      </w:r>
      <w:r w:rsidR="005C1FE2" w:rsidRPr="0018298A">
        <w:t>ca. 1</w:t>
      </w:r>
      <w:r w:rsidR="001019BE">
        <w:t>21</w:t>
      </w:r>
      <w:r w:rsidR="005C1FE2" w:rsidRPr="0018298A">
        <w:t xml:space="preserve"> daa</w:t>
      </w:r>
      <w:r w:rsidR="00BE536D">
        <w:t xml:space="preserve"> og i dag er </w:t>
      </w:r>
      <w:r>
        <w:t xml:space="preserve">området </w:t>
      </w:r>
      <w:r w:rsidR="00BE536D">
        <w:t>ubebygd.</w:t>
      </w:r>
      <w:r w:rsidRPr="00436B7F">
        <w:t xml:space="preserve"> </w:t>
      </w:r>
      <w:r>
        <w:t xml:space="preserve">Planområdet forbindes med Tau sentrum via </w:t>
      </w:r>
      <w:proofErr w:type="spellStart"/>
      <w:r w:rsidRPr="00BE536D">
        <w:t>Tauramarkkroken</w:t>
      </w:r>
      <w:proofErr w:type="spellEnd"/>
      <w:r>
        <w:t xml:space="preserve"> og </w:t>
      </w:r>
      <w:proofErr w:type="spellStart"/>
      <w:r>
        <w:t>Fiskåvegen</w:t>
      </w:r>
      <w:proofErr w:type="spellEnd"/>
      <w:r>
        <w:t xml:space="preserve">. </w:t>
      </w:r>
    </w:p>
    <w:p w14:paraId="3AAD1DCD" w14:textId="73454B28" w:rsidR="005C1FE2" w:rsidRDefault="00436B7F" w:rsidP="005C1FE2">
      <w:pPr>
        <w:pStyle w:val="Vanligtekst"/>
      </w:pPr>
      <w:r>
        <w:rPr>
          <w:noProof/>
        </w:rPr>
        <mc:AlternateContent>
          <mc:Choice Requires="wps">
            <w:drawing>
              <wp:anchor distT="0" distB="0" distL="114300" distR="114300" simplePos="0" relativeHeight="251667456" behindDoc="0" locked="0" layoutInCell="1" allowOverlap="1" wp14:anchorId="3C6D918E" wp14:editId="0498F0AD">
                <wp:simplePos x="0" y="0"/>
                <wp:positionH relativeFrom="column">
                  <wp:posOffset>1620982</wp:posOffset>
                </wp:positionH>
                <wp:positionV relativeFrom="paragraph">
                  <wp:posOffset>607638</wp:posOffset>
                </wp:positionV>
                <wp:extent cx="863600" cy="247650"/>
                <wp:effectExtent l="98425" t="0" r="92075" b="0"/>
                <wp:wrapNone/>
                <wp:docPr id="10" name="Tekstboks 10"/>
                <wp:cNvGraphicFramePr/>
                <a:graphic xmlns:a="http://schemas.openxmlformats.org/drawingml/2006/main">
                  <a:graphicData uri="http://schemas.microsoft.com/office/word/2010/wordprocessingShape">
                    <wps:wsp>
                      <wps:cNvSpPr txBox="1"/>
                      <wps:spPr>
                        <a:xfrm rot="18567192">
                          <a:off x="0" y="0"/>
                          <a:ext cx="863600" cy="247650"/>
                        </a:xfrm>
                        <a:prstGeom prst="rect">
                          <a:avLst/>
                        </a:prstGeom>
                        <a:noFill/>
                        <a:ln w="6350">
                          <a:noFill/>
                        </a:ln>
                      </wps:spPr>
                      <wps:txbx>
                        <w:txbxContent>
                          <w:p w14:paraId="634CF68C" w14:textId="0B3F3EB8" w:rsidR="006635DA" w:rsidRPr="00704331" w:rsidRDefault="006635DA">
                            <w:pPr>
                              <w:rPr>
                                <w:sz w:val="14"/>
                                <w:szCs w:val="14"/>
                              </w:rPr>
                            </w:pPr>
                            <w:r w:rsidRPr="00704331">
                              <w:rPr>
                                <w:sz w:val="14"/>
                                <w:szCs w:val="14"/>
                              </w:rPr>
                              <w:t>Midtvegen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918E" id="Tekstboks 10" o:spid="_x0000_s1032" type="#_x0000_t202" style="position:absolute;margin-left:127.65pt;margin-top:47.85pt;width:68pt;height:19.5pt;rotation:-331263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" filled="f" stroked="f" strokeweight=".5pt">
                <v:textbox>
                  <w:txbxContent>
                    <w:p w14:paraId="634CF68C" w14:textId="0B3F3EB8" w:rsidR="006635DA" w:rsidRPr="00704331" w:rsidRDefault="006635DA">
                      <w:pPr>
                        <w:rPr>
                          <w:sz w:val="14"/>
                          <w:szCs w:val="14"/>
                        </w:rPr>
                      </w:pPr>
                      <w:r w:rsidRPr="00704331">
                        <w:rPr>
                          <w:sz w:val="14"/>
                          <w:szCs w:val="14"/>
                        </w:rPr>
                        <w:t>Midtvegen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2696DF5" wp14:editId="7C61D8F9">
                <wp:simplePos x="0" y="0"/>
                <wp:positionH relativeFrom="column">
                  <wp:posOffset>1561869</wp:posOffset>
                </wp:positionH>
                <wp:positionV relativeFrom="paragraph">
                  <wp:posOffset>406573</wp:posOffset>
                </wp:positionV>
                <wp:extent cx="971550" cy="302895"/>
                <wp:effectExtent l="0" t="209550" r="0" b="230505"/>
                <wp:wrapNone/>
                <wp:docPr id="11" name="Tekstboks 11"/>
                <wp:cNvGraphicFramePr/>
                <a:graphic xmlns:a="http://schemas.openxmlformats.org/drawingml/2006/main">
                  <a:graphicData uri="http://schemas.microsoft.com/office/word/2010/wordprocessingShape">
                    <wps:wsp>
                      <wps:cNvSpPr txBox="1"/>
                      <wps:spPr>
                        <a:xfrm rot="2349675">
                          <a:off x="0" y="0"/>
                          <a:ext cx="971550" cy="302895"/>
                        </a:xfrm>
                        <a:prstGeom prst="rect">
                          <a:avLst/>
                        </a:prstGeom>
                        <a:noFill/>
                        <a:ln w="6350">
                          <a:noFill/>
                        </a:ln>
                      </wps:spPr>
                      <wps:txbx>
                        <w:txbxContent>
                          <w:p w14:paraId="79D7D4D4" w14:textId="2A5D5D70" w:rsidR="006635DA" w:rsidRPr="00704331" w:rsidRDefault="006635DA" w:rsidP="006635DA">
                            <w:pPr>
                              <w:rPr>
                                <w:sz w:val="14"/>
                                <w:szCs w:val="14"/>
                              </w:rPr>
                            </w:pPr>
                            <w:r w:rsidRPr="00704331">
                              <w:rPr>
                                <w:sz w:val="14"/>
                                <w:szCs w:val="14"/>
                              </w:rPr>
                              <w:t>Taumarkkroken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6DF5" id="Tekstboks 11" o:spid="_x0000_s1033" type="#_x0000_t202" style="position:absolute;margin-left:123pt;margin-top:32pt;width:76.5pt;height:23.85pt;rotation:25664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" filled="f" stroked="f" strokeweight=".5pt">
                <v:textbox>
                  <w:txbxContent>
                    <w:p w14:paraId="79D7D4D4" w14:textId="2A5D5D70" w:rsidR="006635DA" w:rsidRPr="00704331" w:rsidRDefault="006635DA" w:rsidP="006635DA">
                      <w:pPr>
                        <w:rPr>
                          <w:sz w:val="14"/>
                          <w:szCs w:val="14"/>
                        </w:rPr>
                      </w:pPr>
                      <w:r w:rsidRPr="00704331">
                        <w:rPr>
                          <w:sz w:val="14"/>
                          <w:szCs w:val="14"/>
                        </w:rPr>
                        <w:t>Taumarkkroken</w:t>
                      </w:r>
                    </w:p>
                  </w:txbxContent>
                </v:textbox>
              </v:shape>
            </w:pict>
          </mc:Fallback>
        </mc:AlternateContent>
      </w:r>
      <w:r>
        <w:t xml:space="preserve">Planområdet ligger i forlengelsen av etablerte boligområder i </w:t>
      </w:r>
      <w:proofErr w:type="spellStart"/>
      <w:r>
        <w:t>Tauramarkkroken</w:t>
      </w:r>
      <w:proofErr w:type="spellEnd"/>
      <w:r>
        <w:t xml:space="preserve"> og inngår i et</w:t>
      </w:r>
      <w:r w:rsidR="00BE536D">
        <w:t xml:space="preserve"> </w:t>
      </w:r>
      <w:r>
        <w:t xml:space="preserve">større </w:t>
      </w:r>
      <w:r w:rsidR="00BE536D">
        <w:t xml:space="preserve">nytt boligområde </w:t>
      </w:r>
      <w:r>
        <w:t xml:space="preserve">som planlegges </w:t>
      </w:r>
      <w:r w:rsidR="00BE536D">
        <w:t xml:space="preserve">i Taumarka. Hele </w:t>
      </w:r>
      <w:r>
        <w:t xml:space="preserve">området innenfor gjeldende områdeplan for </w:t>
      </w:r>
      <w:r w:rsidR="00BE536D">
        <w:t>Taumarka 2</w:t>
      </w:r>
      <w:r>
        <w:t xml:space="preserve"> vil</w:t>
      </w:r>
      <w:r w:rsidR="00BE536D">
        <w:t xml:space="preserve"> romme</w:t>
      </w:r>
      <w:r>
        <w:t xml:space="preserve"> mellom</w:t>
      </w:r>
      <w:r w:rsidR="00BE536D">
        <w:t xml:space="preserve"> 450-545</w:t>
      </w:r>
      <w:r>
        <w:t xml:space="preserve"> nye </w:t>
      </w:r>
      <w:r w:rsidR="00BE536D">
        <w:t>boenheter.</w:t>
      </w:r>
    </w:p>
    <w:p w14:paraId="236EE6E9" w14:textId="6C353D42" w:rsidR="005C1FE2" w:rsidRDefault="005C1FE2" w:rsidP="005C1FE2">
      <w:pPr>
        <w:pStyle w:val="Vanligtekst"/>
      </w:pPr>
    </w:p>
    <w:p w14:paraId="4BF75438" w14:textId="2BA4450D" w:rsidR="00157D63" w:rsidRPr="00157D63" w:rsidRDefault="00157D63" w:rsidP="00157D63">
      <w:pPr>
        <w:rPr>
          <w:lang w:eastAsia="nb-NO"/>
        </w:rPr>
      </w:pPr>
    </w:p>
    <w:p w14:paraId="08A472DE" w14:textId="77777777" w:rsidR="0063258D" w:rsidRDefault="0063258D">
      <w:pPr>
        <w:suppressAutoHyphens w:val="0"/>
        <w:rPr>
          <w:rFonts w:cs="Tahoma"/>
          <w:bCs/>
          <w:szCs w:val="26"/>
          <w:u w:val="single"/>
          <w:lang w:eastAsia="nb-NO"/>
        </w:rPr>
      </w:pPr>
      <w:r>
        <w:br w:type="page"/>
      </w:r>
    </w:p>
    <w:p w14:paraId="401872FD" w14:textId="60BF90BE" w:rsidR="005A08FA" w:rsidRDefault="00543D32" w:rsidP="007F2F0B">
      <w:pPr>
        <w:pStyle w:val="Overskrift3"/>
      </w:pPr>
      <w:r>
        <w:lastRenderedPageBreak/>
        <w:t>Næro</w:t>
      </w:r>
      <w:r w:rsidR="007F2F0B">
        <w:t>mrådets tilbud</w:t>
      </w:r>
    </w:p>
    <w:p w14:paraId="3B18143A" w14:textId="2010C119" w:rsidR="005C1FE2" w:rsidRDefault="005C1FE2" w:rsidP="005C1FE2">
      <w:pPr>
        <w:pStyle w:val="Vanligtekst"/>
      </w:pPr>
      <w:r w:rsidRPr="004864AC">
        <w:t xml:space="preserve">Planområdet ligger ca. </w:t>
      </w:r>
      <w:r w:rsidR="001019BE">
        <w:t>3</w:t>
      </w:r>
      <w:r w:rsidRPr="004864AC">
        <w:t>00 – 1500 meter</w:t>
      </w:r>
      <w:r>
        <w:t xml:space="preserve"> i luftlinje</w:t>
      </w:r>
      <w:r w:rsidRPr="004864AC">
        <w:t xml:space="preserve"> fra Tau sentrum som tilbyr dagligvarehandel, forretninger og service. </w:t>
      </w:r>
    </w:p>
    <w:p w14:paraId="4D666A20" w14:textId="6A663F91" w:rsidR="005A08FA" w:rsidRDefault="005C1FE2" w:rsidP="001E7DC8">
      <w:pPr>
        <w:pStyle w:val="Vanligtekst"/>
      </w:pPr>
      <w:r w:rsidRPr="004864AC">
        <w:t>I Tau sentrum ligger også Tau barneskole, Tau ungdomsskole</w:t>
      </w:r>
      <w:r>
        <w:t>, Tryggheim barne- og ungdomsskole</w:t>
      </w:r>
      <w:r w:rsidRPr="004864AC">
        <w:t xml:space="preserve"> og Strand videregående skole. Espira Tau barnehage befinner seg </w:t>
      </w:r>
      <w:r>
        <w:t>vest for</w:t>
      </w:r>
      <w:r w:rsidRPr="004864AC">
        <w:t xml:space="preserve"> Tau sentrum</w:t>
      </w:r>
      <w:r>
        <w:t xml:space="preserve"> ved Tauvågen,</w:t>
      </w:r>
      <w:r w:rsidRPr="004864AC">
        <w:t xml:space="preserve"> og Rødlandsmyra barnehage befinner seg et par hundre meter sørøst for Tau sentrum.</w:t>
      </w:r>
    </w:p>
    <w:p w14:paraId="767CCF73" w14:textId="755E1781" w:rsidR="006D2DFD" w:rsidRDefault="00E73991" w:rsidP="006D2DFD">
      <w:pPr>
        <w:pStyle w:val="Vanligtekst"/>
        <w:keepNext/>
      </w:pPr>
      <w:r>
        <w:rPr>
          <w:noProof/>
        </w:rPr>
        <w:drawing>
          <wp:inline distT="0" distB="0" distL="0" distR="0" wp14:anchorId="1A375A09" wp14:editId="2344782E">
            <wp:extent cx="5760000" cy="400450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08" t="6330" r="5143" b="8041"/>
                    <a:stretch/>
                  </pic:blipFill>
                  <pic:spPr bwMode="auto">
                    <a:xfrm>
                      <a:off x="0" y="0"/>
                      <a:ext cx="5760000" cy="4004504"/>
                    </a:xfrm>
                    <a:prstGeom prst="rect">
                      <a:avLst/>
                    </a:prstGeom>
                    <a:noFill/>
                    <a:ln>
                      <a:noFill/>
                    </a:ln>
                    <a:extLst>
                      <a:ext uri="{53640926-AAD7-44D8-BBD7-CCE9431645EC}">
                        <a14:shadowObscured xmlns:a14="http://schemas.microsoft.com/office/drawing/2010/main"/>
                      </a:ext>
                    </a:extLst>
                  </pic:spPr>
                </pic:pic>
              </a:graphicData>
            </a:graphic>
          </wp:inline>
        </w:drawing>
      </w:r>
    </w:p>
    <w:p w14:paraId="3E60FB9B" w14:textId="1BA742F5" w:rsidR="006D2DFD" w:rsidRDefault="006D2DFD" w:rsidP="006D2DFD">
      <w:pPr>
        <w:pStyle w:val="Bildetekst"/>
      </w:pPr>
      <w:r>
        <w:fldChar w:fldCharType="begin"/>
      </w:r>
      <w:r>
        <w:instrText xml:space="preserve"> SEQ Figur \* ARABIC </w:instrText>
      </w:r>
      <w:r>
        <w:fldChar w:fldCharType="separate"/>
      </w:r>
      <w:r w:rsidR="000969C9">
        <w:t>2</w:t>
      </w:r>
      <w:r>
        <w:fldChar w:fldCharType="end"/>
      </w:r>
      <w:r>
        <w:t>. Avstand til Tau sentrum</w:t>
      </w:r>
      <w:r w:rsidR="00E73991">
        <w:t xml:space="preserve"> (merket rosa)</w:t>
      </w:r>
      <w:r>
        <w:t xml:space="preserve"> og kollektivtilbud.</w:t>
      </w:r>
    </w:p>
    <w:p w14:paraId="594B77FF" w14:textId="77777777" w:rsidR="001E7DC8" w:rsidRPr="00CD2BB5" w:rsidRDefault="001E7DC8" w:rsidP="001E7DC8">
      <w:pPr>
        <w:pStyle w:val="Overskrift3"/>
      </w:pPr>
      <w:r>
        <w:t>Kollektivtransport</w:t>
      </w:r>
    </w:p>
    <w:p w14:paraId="765CC835" w14:textId="237DD194" w:rsidR="005C1FE2" w:rsidRDefault="005C1FE2" w:rsidP="005C1FE2">
      <w:pPr>
        <w:pStyle w:val="Vanligtekst"/>
      </w:pPr>
      <w:r>
        <w:t xml:space="preserve">Det er </w:t>
      </w:r>
      <w:proofErr w:type="gramStart"/>
      <w:r>
        <w:t>omlag</w:t>
      </w:r>
      <w:proofErr w:type="gramEnd"/>
      <w:r>
        <w:t xml:space="preserve"> 1 km til nærmeste bussholdeplass</w:t>
      </w:r>
      <w:r w:rsidR="006D2DFD">
        <w:t>er</w:t>
      </w:r>
      <w:r>
        <w:t xml:space="preserve"> som er </w:t>
      </w:r>
      <w:proofErr w:type="spellStart"/>
      <w:r>
        <w:t>Torgerkrossen</w:t>
      </w:r>
      <w:proofErr w:type="spellEnd"/>
      <w:r>
        <w:t xml:space="preserve"> </w:t>
      </w:r>
      <w:r w:rsidR="006D2DFD">
        <w:t xml:space="preserve">(3 og 4 på kart) og Tau bensinstasjon (1 og 2 på kart). </w:t>
      </w:r>
      <w:r w:rsidR="00E73991">
        <w:t xml:space="preserve">Alle retninger er visst i tabellen nedover. </w:t>
      </w:r>
      <w:r>
        <w:t xml:space="preserve"> </w:t>
      </w:r>
    </w:p>
    <w:tbl>
      <w:tblPr>
        <w:tblStyle w:val="Tabellrutenett"/>
        <w:tblW w:w="0" w:type="auto"/>
        <w:tblLook w:val="04A0" w:firstRow="1" w:lastRow="0" w:firstColumn="1" w:lastColumn="0" w:noHBand="0" w:noVBand="1"/>
      </w:tblPr>
      <w:tblGrid>
        <w:gridCol w:w="562"/>
        <w:gridCol w:w="8500"/>
      </w:tblGrid>
      <w:tr w:rsidR="006D2DFD" w14:paraId="0EB298AD" w14:textId="77777777" w:rsidTr="006D2DFD">
        <w:tc>
          <w:tcPr>
            <w:tcW w:w="562" w:type="dxa"/>
          </w:tcPr>
          <w:p w14:paraId="63438B4C" w14:textId="0E2C70DC" w:rsidR="006D2DFD" w:rsidRDefault="006D2DFD" w:rsidP="005F4413">
            <w:pPr>
              <w:pStyle w:val="Vanligtekst"/>
              <w:spacing w:after="0"/>
            </w:pPr>
            <w:r>
              <w:t>1</w:t>
            </w:r>
          </w:p>
        </w:tc>
        <w:tc>
          <w:tcPr>
            <w:tcW w:w="8500" w:type="dxa"/>
          </w:tcPr>
          <w:p w14:paraId="3143BCE6" w14:textId="72747F8C" w:rsidR="006D2DFD" w:rsidRDefault="006D2DFD" w:rsidP="005F4413">
            <w:pPr>
              <w:pStyle w:val="Vanligtekst"/>
              <w:spacing w:after="0"/>
            </w:pPr>
            <w:r>
              <w:t xml:space="preserve">Buss 101 – mot Solbakk/Forus (via </w:t>
            </w:r>
            <w:proofErr w:type="spellStart"/>
            <w:r>
              <w:t>Uis</w:t>
            </w:r>
            <w:proofErr w:type="spellEnd"/>
            <w:r>
              <w:t>)</w:t>
            </w:r>
          </w:p>
        </w:tc>
      </w:tr>
      <w:tr w:rsidR="006D2DFD" w14:paraId="511879F3" w14:textId="77777777" w:rsidTr="006D2DFD">
        <w:tc>
          <w:tcPr>
            <w:tcW w:w="562" w:type="dxa"/>
          </w:tcPr>
          <w:p w14:paraId="7497E582" w14:textId="59F26E5A" w:rsidR="006D2DFD" w:rsidRDefault="006D2DFD" w:rsidP="005F4413">
            <w:pPr>
              <w:pStyle w:val="Vanligtekst"/>
              <w:spacing w:after="0"/>
            </w:pPr>
            <w:r>
              <w:t>2</w:t>
            </w:r>
          </w:p>
        </w:tc>
        <w:tc>
          <w:tcPr>
            <w:tcW w:w="8500" w:type="dxa"/>
          </w:tcPr>
          <w:p w14:paraId="024CA311" w14:textId="0F788A93" w:rsidR="006D2DFD" w:rsidRDefault="006D2DFD" w:rsidP="005F4413">
            <w:pPr>
              <w:pStyle w:val="Vanligtekst"/>
              <w:spacing w:after="0"/>
            </w:pPr>
            <w:r>
              <w:t>Buss 101 – mot Tau Kai</w:t>
            </w:r>
          </w:p>
        </w:tc>
      </w:tr>
      <w:tr w:rsidR="006D2DFD" w14:paraId="3C8F4615" w14:textId="77777777" w:rsidTr="006D2DFD">
        <w:tc>
          <w:tcPr>
            <w:tcW w:w="562" w:type="dxa"/>
          </w:tcPr>
          <w:p w14:paraId="330B30A7" w14:textId="44806902" w:rsidR="006D2DFD" w:rsidRDefault="006D2DFD" w:rsidP="005F4413">
            <w:pPr>
              <w:pStyle w:val="Vanligtekst"/>
              <w:spacing w:after="0"/>
            </w:pPr>
            <w:r>
              <w:t>3</w:t>
            </w:r>
          </w:p>
        </w:tc>
        <w:tc>
          <w:tcPr>
            <w:tcW w:w="8500" w:type="dxa"/>
          </w:tcPr>
          <w:p w14:paraId="4F564B30" w14:textId="42B3DE76" w:rsidR="006D2DFD" w:rsidRDefault="006D2DFD" w:rsidP="005F4413">
            <w:pPr>
              <w:pStyle w:val="Vanligtekst"/>
              <w:spacing w:after="0"/>
            </w:pPr>
            <w:r>
              <w:t xml:space="preserve">Buss 140 – mot </w:t>
            </w:r>
            <w:proofErr w:type="spellStart"/>
            <w:r>
              <w:t>Hjemeland</w:t>
            </w:r>
            <w:proofErr w:type="spellEnd"/>
            <w:r>
              <w:t xml:space="preserve"> via </w:t>
            </w:r>
            <w:proofErr w:type="spellStart"/>
            <w:r>
              <w:t>Byrkja</w:t>
            </w:r>
            <w:proofErr w:type="spellEnd"/>
            <w:r>
              <w:br/>
              <w:t xml:space="preserve">Buss 130 – mot Fiskå/Veland via </w:t>
            </w:r>
            <w:proofErr w:type="spellStart"/>
            <w:r>
              <w:t>Voster</w:t>
            </w:r>
            <w:proofErr w:type="spellEnd"/>
          </w:p>
        </w:tc>
      </w:tr>
      <w:tr w:rsidR="006D2DFD" w:rsidRPr="00281B73" w14:paraId="4AD49BA2" w14:textId="77777777" w:rsidTr="006D2DFD">
        <w:tc>
          <w:tcPr>
            <w:tcW w:w="562" w:type="dxa"/>
          </w:tcPr>
          <w:p w14:paraId="5F805EB5" w14:textId="0D49444D" w:rsidR="006D2DFD" w:rsidRDefault="006D2DFD" w:rsidP="005F4413">
            <w:pPr>
              <w:pStyle w:val="Vanligtekst"/>
              <w:spacing w:after="0"/>
            </w:pPr>
            <w:r>
              <w:t>4</w:t>
            </w:r>
          </w:p>
        </w:tc>
        <w:tc>
          <w:tcPr>
            <w:tcW w:w="8500" w:type="dxa"/>
          </w:tcPr>
          <w:p w14:paraId="5ABE1FBE" w14:textId="195A5549" w:rsidR="006D2DFD" w:rsidRPr="00281B73" w:rsidRDefault="006D2DFD" w:rsidP="005F4413">
            <w:pPr>
              <w:pStyle w:val="Vanligtekst"/>
              <w:spacing w:after="0"/>
              <w:rPr>
                <w:lang w:val="nn-NO"/>
              </w:rPr>
            </w:pPr>
            <w:r w:rsidRPr="00281B73">
              <w:rPr>
                <w:lang w:val="nn-NO"/>
              </w:rPr>
              <w:t>Buss</w:t>
            </w:r>
            <w:r w:rsidR="00671954" w:rsidRPr="00281B73">
              <w:rPr>
                <w:lang w:val="nn-NO"/>
              </w:rPr>
              <w:t xml:space="preserve"> 130 – mot Nordmarka, Døvik via Alsvik og Fiskå via Alsvik</w:t>
            </w:r>
          </w:p>
        </w:tc>
      </w:tr>
    </w:tbl>
    <w:p w14:paraId="24DF53B8" w14:textId="67224EC0" w:rsidR="00CD2BB5" w:rsidRDefault="005F4413" w:rsidP="00E73991">
      <w:pPr>
        <w:pStyle w:val="Vanligtekst"/>
      </w:pPr>
      <w:r>
        <w:br/>
      </w:r>
      <w:r w:rsidR="005D07AE">
        <w:t>Det er hyppige busser mot Solbakk (hver 15 mi</w:t>
      </w:r>
      <w:r w:rsidR="00CD2BB5">
        <w:t>n</w:t>
      </w:r>
      <w:r w:rsidR="005D07AE">
        <w:t xml:space="preserve">) som tar 10 min. </w:t>
      </w:r>
      <w:r w:rsidR="00CD2BB5">
        <w:t xml:space="preserve">Det går </w:t>
      </w:r>
      <w:r w:rsidR="00DF3DC7">
        <w:t xml:space="preserve">også </w:t>
      </w:r>
      <w:r w:rsidR="00CD2BB5">
        <w:t>en buss mot Forus som har 8 avganger per dag</w:t>
      </w:r>
      <w:r w:rsidR="00DF3DC7">
        <w:t>,</w:t>
      </w:r>
      <w:r w:rsidR="00CD2BB5">
        <w:t xml:space="preserve"> og tar 50 min. Den samme buss</w:t>
      </w:r>
      <w:r w:rsidR="00DF3DC7">
        <w:t>en</w:t>
      </w:r>
      <w:r w:rsidR="00CD2BB5">
        <w:t xml:space="preserve"> går via </w:t>
      </w:r>
      <w:proofErr w:type="spellStart"/>
      <w:r w:rsidR="00CD2BB5">
        <w:t>UiS</w:t>
      </w:r>
      <w:proofErr w:type="spellEnd"/>
      <w:r w:rsidR="00CD2BB5">
        <w:t xml:space="preserve"> med reisetid 40 min. </w:t>
      </w:r>
    </w:p>
    <w:p w14:paraId="3A247199" w14:textId="0DDCFDCC" w:rsidR="00907235" w:rsidRDefault="00E73991" w:rsidP="005C1FE2">
      <w:pPr>
        <w:rPr>
          <w:lang w:eastAsia="nb-NO"/>
        </w:rPr>
      </w:pPr>
      <w:r>
        <w:rPr>
          <w:lang w:eastAsia="nb-NO"/>
        </w:rPr>
        <w:t>O</w:t>
      </w:r>
      <w:r w:rsidRPr="00E73991">
        <w:rPr>
          <w:lang w:eastAsia="nb-NO"/>
        </w:rPr>
        <w:t xml:space="preserve">mrådet </w:t>
      </w:r>
      <w:r w:rsidR="005F4413">
        <w:rPr>
          <w:lang w:eastAsia="nb-NO"/>
        </w:rPr>
        <w:t xml:space="preserve">ligger også med </w:t>
      </w:r>
      <w:r w:rsidRPr="00E73991">
        <w:rPr>
          <w:lang w:eastAsia="nb-NO"/>
        </w:rPr>
        <w:t>kort avstand til</w:t>
      </w:r>
      <w:r>
        <w:rPr>
          <w:lang w:eastAsia="nb-NO"/>
        </w:rPr>
        <w:t xml:space="preserve"> Tau kai hvor det går hurtigbåt og ferje</w:t>
      </w:r>
      <w:r w:rsidR="005F4413">
        <w:rPr>
          <w:lang w:eastAsia="nb-NO"/>
        </w:rPr>
        <w:t xml:space="preserve">. </w:t>
      </w:r>
      <w:r>
        <w:rPr>
          <w:lang w:eastAsia="nb-NO"/>
        </w:rPr>
        <w:t xml:space="preserve">Hurtigbåt </w:t>
      </w:r>
      <w:r w:rsidR="005D07AE">
        <w:rPr>
          <w:lang w:eastAsia="nb-NO"/>
        </w:rPr>
        <w:t>går mot Stavanger (</w:t>
      </w:r>
      <w:r w:rsidR="005F4413">
        <w:rPr>
          <w:lang w:eastAsia="nb-NO"/>
        </w:rPr>
        <w:t xml:space="preserve">gjennomsnittlig </w:t>
      </w:r>
      <w:r w:rsidR="005D07AE">
        <w:rPr>
          <w:lang w:eastAsia="nb-NO"/>
        </w:rPr>
        <w:t>reisetid ca. 30 min</w:t>
      </w:r>
      <w:r w:rsidR="005E21BB">
        <w:rPr>
          <w:lang w:eastAsia="nb-NO"/>
        </w:rPr>
        <w:t xml:space="preserve"> – varierer mellom 15 </w:t>
      </w:r>
      <w:r w:rsidR="005F4413">
        <w:rPr>
          <w:lang w:eastAsia="nb-NO"/>
        </w:rPr>
        <w:t>–</w:t>
      </w:r>
      <w:r w:rsidR="005E21BB">
        <w:rPr>
          <w:lang w:eastAsia="nb-NO"/>
        </w:rPr>
        <w:t xml:space="preserve"> 45</w:t>
      </w:r>
      <w:r w:rsidR="005F4413">
        <w:rPr>
          <w:lang w:eastAsia="nb-NO"/>
        </w:rPr>
        <w:t xml:space="preserve"> </w:t>
      </w:r>
      <w:r w:rsidR="005E21BB">
        <w:rPr>
          <w:lang w:eastAsia="nb-NO"/>
        </w:rPr>
        <w:t>min</w:t>
      </w:r>
      <w:r w:rsidR="005D07AE">
        <w:rPr>
          <w:lang w:eastAsia="nb-NO"/>
        </w:rPr>
        <w:t>)</w:t>
      </w:r>
      <w:r w:rsidR="005F4413">
        <w:rPr>
          <w:lang w:eastAsia="nb-NO"/>
        </w:rPr>
        <w:t xml:space="preserve">, </w:t>
      </w:r>
      <w:r w:rsidR="004E3525">
        <w:rPr>
          <w:lang w:eastAsia="nb-NO"/>
        </w:rPr>
        <w:t xml:space="preserve">mot </w:t>
      </w:r>
      <w:r w:rsidR="005F4413">
        <w:rPr>
          <w:lang w:eastAsia="nb-NO"/>
        </w:rPr>
        <w:t>Hjelmeland</w:t>
      </w:r>
      <w:r w:rsidR="005D07AE">
        <w:rPr>
          <w:lang w:eastAsia="nb-NO"/>
        </w:rPr>
        <w:t xml:space="preserve"> og mot Sauda, via </w:t>
      </w:r>
      <w:r w:rsidR="005F4413">
        <w:rPr>
          <w:lang w:eastAsia="nb-NO"/>
        </w:rPr>
        <w:t xml:space="preserve">ryfylkeøyene </w:t>
      </w:r>
      <w:r w:rsidR="005D07AE">
        <w:rPr>
          <w:lang w:eastAsia="nb-NO"/>
        </w:rPr>
        <w:t>b</w:t>
      </w:r>
      <w:r w:rsidR="00907235">
        <w:rPr>
          <w:lang w:eastAsia="nb-NO"/>
        </w:rPr>
        <w:t xml:space="preserve">la. </w:t>
      </w:r>
      <w:r w:rsidR="005D07AE">
        <w:rPr>
          <w:lang w:eastAsia="nb-NO"/>
        </w:rPr>
        <w:t>J</w:t>
      </w:r>
      <w:r w:rsidR="00907235">
        <w:rPr>
          <w:lang w:eastAsia="nb-NO"/>
        </w:rPr>
        <w:t>udaberg</w:t>
      </w:r>
      <w:r w:rsidR="005F4413">
        <w:rPr>
          <w:lang w:eastAsia="nb-NO"/>
        </w:rPr>
        <w:t xml:space="preserve"> (Finnøy)</w:t>
      </w:r>
      <w:r w:rsidR="005D07AE">
        <w:rPr>
          <w:lang w:eastAsia="nb-NO"/>
        </w:rPr>
        <w:t>,</w:t>
      </w:r>
      <w:r w:rsidR="005F4413">
        <w:rPr>
          <w:lang w:eastAsia="nb-NO"/>
        </w:rPr>
        <w:t xml:space="preserve"> Ombo,</w:t>
      </w:r>
      <w:r w:rsidR="005D07AE">
        <w:rPr>
          <w:lang w:eastAsia="nb-NO"/>
        </w:rPr>
        <w:t xml:space="preserve"> Helgøy</w:t>
      </w:r>
      <w:r w:rsidR="005F4413">
        <w:rPr>
          <w:lang w:eastAsia="nb-NO"/>
        </w:rPr>
        <w:t xml:space="preserve"> (</w:t>
      </w:r>
      <w:proofErr w:type="spellStart"/>
      <w:r w:rsidR="005F4413">
        <w:rPr>
          <w:lang w:eastAsia="nb-NO"/>
        </w:rPr>
        <w:t>Sjernaøyene</w:t>
      </w:r>
      <w:proofErr w:type="spellEnd"/>
      <w:r w:rsidR="005F4413">
        <w:rPr>
          <w:lang w:eastAsia="nb-NO"/>
        </w:rPr>
        <w:t>)</w:t>
      </w:r>
      <w:r w:rsidR="005D07AE">
        <w:rPr>
          <w:lang w:eastAsia="nb-NO"/>
        </w:rPr>
        <w:t>, Nesheim,</w:t>
      </w:r>
      <w:r w:rsidR="00907235">
        <w:rPr>
          <w:lang w:eastAsia="nb-NO"/>
        </w:rPr>
        <w:t xml:space="preserve"> </w:t>
      </w:r>
      <w:r w:rsidR="005D07AE">
        <w:rPr>
          <w:lang w:eastAsia="nb-NO"/>
        </w:rPr>
        <w:t>S</w:t>
      </w:r>
      <w:r w:rsidR="00907235">
        <w:rPr>
          <w:lang w:eastAsia="nb-NO"/>
        </w:rPr>
        <w:t xml:space="preserve">and og </w:t>
      </w:r>
      <w:r w:rsidR="005D07AE">
        <w:rPr>
          <w:lang w:eastAsia="nb-NO"/>
        </w:rPr>
        <w:t>S</w:t>
      </w:r>
      <w:r w:rsidR="00907235">
        <w:rPr>
          <w:lang w:eastAsia="nb-NO"/>
        </w:rPr>
        <w:t xml:space="preserve">auda. </w:t>
      </w:r>
    </w:p>
    <w:p w14:paraId="1B3A3D65" w14:textId="502F1156" w:rsidR="007F2F0B" w:rsidRDefault="007F2F0B" w:rsidP="007F2F0B">
      <w:pPr>
        <w:pStyle w:val="Overskrift3"/>
      </w:pPr>
      <w:r>
        <w:t>Sykkeltransport</w:t>
      </w:r>
    </w:p>
    <w:p w14:paraId="38B8DF71" w14:textId="187AF4BB" w:rsidR="007F2F0B" w:rsidRDefault="005C1FE2" w:rsidP="007F2F0B">
      <w:pPr>
        <w:rPr>
          <w:lang w:eastAsia="nb-NO"/>
        </w:rPr>
      </w:pPr>
      <w:r>
        <w:rPr>
          <w:lang w:eastAsia="nb-NO"/>
        </w:rPr>
        <w:t xml:space="preserve">Det er adkomst for sykkel til planområdet fra fortau langs </w:t>
      </w:r>
      <w:proofErr w:type="spellStart"/>
      <w:r>
        <w:rPr>
          <w:lang w:eastAsia="nb-NO"/>
        </w:rPr>
        <w:t>Tauramarkkroken</w:t>
      </w:r>
      <w:proofErr w:type="spellEnd"/>
      <w:r>
        <w:rPr>
          <w:lang w:eastAsia="nb-NO"/>
        </w:rPr>
        <w:t xml:space="preserve">, og det planlegges </w:t>
      </w:r>
      <w:r w:rsidR="001E7DC8">
        <w:rPr>
          <w:lang w:eastAsia="nb-NO"/>
        </w:rPr>
        <w:t xml:space="preserve">ny </w:t>
      </w:r>
      <w:proofErr w:type="spellStart"/>
      <w:r>
        <w:rPr>
          <w:lang w:eastAsia="nb-NO"/>
        </w:rPr>
        <w:t>gang-og</w:t>
      </w:r>
      <w:proofErr w:type="spellEnd"/>
      <w:r>
        <w:rPr>
          <w:lang w:eastAsia="nb-NO"/>
        </w:rPr>
        <w:t xml:space="preserve"> sykkelvei langs </w:t>
      </w:r>
      <w:proofErr w:type="spellStart"/>
      <w:r>
        <w:rPr>
          <w:lang w:eastAsia="nb-NO"/>
        </w:rPr>
        <w:t>Fiskåvegen</w:t>
      </w:r>
      <w:proofErr w:type="spellEnd"/>
      <w:r>
        <w:rPr>
          <w:lang w:eastAsia="nb-NO"/>
        </w:rPr>
        <w:t xml:space="preserve"> som vil gi sykkeltilgang sørover til sentrum.</w:t>
      </w:r>
      <w:r w:rsidR="00070D7A">
        <w:rPr>
          <w:lang w:eastAsia="nb-NO"/>
        </w:rPr>
        <w:t xml:space="preserve"> I tillegg </w:t>
      </w:r>
      <w:r w:rsidR="00DF3DC7">
        <w:rPr>
          <w:lang w:eastAsia="nb-NO"/>
        </w:rPr>
        <w:t xml:space="preserve">vil </w:t>
      </w:r>
      <w:r w:rsidR="001E7DC8">
        <w:rPr>
          <w:lang w:eastAsia="nb-NO"/>
        </w:rPr>
        <w:t xml:space="preserve">det i overordnet </w:t>
      </w:r>
      <w:r w:rsidR="00DF3DC7">
        <w:rPr>
          <w:lang w:eastAsia="nb-NO"/>
        </w:rPr>
        <w:t>grøntstruktur</w:t>
      </w:r>
      <w:r w:rsidR="001E7DC8">
        <w:rPr>
          <w:lang w:eastAsia="nb-NO"/>
        </w:rPr>
        <w:t xml:space="preserve"> </w:t>
      </w:r>
      <w:r w:rsidR="00DF3DC7">
        <w:rPr>
          <w:lang w:eastAsia="nb-NO"/>
        </w:rPr>
        <w:t>gjennom planområde romme en ny gang- og sykkelveg mot Tau sentrum</w:t>
      </w:r>
      <w:r w:rsidR="00070D7A">
        <w:rPr>
          <w:lang w:eastAsia="nb-NO"/>
        </w:rPr>
        <w:t xml:space="preserve">. Denne løsningen </w:t>
      </w:r>
      <w:r w:rsidR="001E7DC8">
        <w:rPr>
          <w:lang w:eastAsia="nb-NO"/>
        </w:rPr>
        <w:t>vil bli den korteste/</w:t>
      </w:r>
      <w:r w:rsidR="00070D7A">
        <w:rPr>
          <w:lang w:eastAsia="nb-NO"/>
        </w:rPr>
        <w:t>raskeste rute</w:t>
      </w:r>
      <w:r w:rsidR="001E7DC8">
        <w:rPr>
          <w:lang w:eastAsia="nb-NO"/>
        </w:rPr>
        <w:t>n</w:t>
      </w:r>
      <w:r w:rsidR="00070D7A">
        <w:rPr>
          <w:lang w:eastAsia="nb-NO"/>
        </w:rPr>
        <w:t xml:space="preserve"> til sentrum, samt </w:t>
      </w:r>
      <w:r w:rsidR="008E52BE">
        <w:rPr>
          <w:lang w:eastAsia="nb-NO"/>
        </w:rPr>
        <w:t xml:space="preserve">en </w:t>
      </w:r>
      <w:r w:rsidR="002D16E6">
        <w:rPr>
          <w:lang w:eastAsia="nb-NO"/>
        </w:rPr>
        <w:t>attraktiv vei</w:t>
      </w:r>
      <w:r w:rsidR="00070D7A">
        <w:rPr>
          <w:lang w:eastAsia="nb-NO"/>
        </w:rPr>
        <w:t xml:space="preserve">. </w:t>
      </w:r>
    </w:p>
    <w:p w14:paraId="47721BE3" w14:textId="68ACBE84" w:rsidR="007F2F0B" w:rsidRDefault="007F2F0B" w:rsidP="007F2F0B">
      <w:pPr>
        <w:pStyle w:val="Overskrift3"/>
      </w:pPr>
      <w:r>
        <w:lastRenderedPageBreak/>
        <w:t>Gange</w:t>
      </w:r>
    </w:p>
    <w:p w14:paraId="5809EEFF" w14:textId="644A42E5" w:rsidR="007F2F0B" w:rsidRDefault="005C1FE2" w:rsidP="007F2F0B">
      <w:pPr>
        <w:rPr>
          <w:lang w:eastAsia="nb-NO"/>
        </w:rPr>
      </w:pPr>
      <w:r>
        <w:rPr>
          <w:lang w:eastAsia="nb-NO"/>
        </w:rPr>
        <w:t xml:space="preserve">Planområdet ligger nært Tau sentrum som </w:t>
      </w:r>
      <w:r w:rsidR="00186445">
        <w:rPr>
          <w:lang w:eastAsia="nb-NO"/>
        </w:rPr>
        <w:t>har en miks av næring og bolig. Innenfor en radius på 1,5 km finner en matbutikk, skole og barnehage.</w:t>
      </w:r>
    </w:p>
    <w:p w14:paraId="018B9E73" w14:textId="783857AC" w:rsidR="00327A52" w:rsidRDefault="00327A52" w:rsidP="007F2F0B">
      <w:pPr>
        <w:rPr>
          <w:lang w:eastAsia="nb-NO"/>
        </w:rPr>
      </w:pPr>
      <w:r>
        <w:rPr>
          <w:lang w:eastAsia="nb-NO"/>
        </w:rPr>
        <w:t xml:space="preserve">Det er for tiden ingen fortau langs Fiskevågen, men det finnes en gangvei fra </w:t>
      </w:r>
      <w:proofErr w:type="spellStart"/>
      <w:r>
        <w:rPr>
          <w:lang w:eastAsia="nb-NO"/>
        </w:rPr>
        <w:t>Midt</w:t>
      </w:r>
      <w:r w:rsidR="00DF3DC7">
        <w:rPr>
          <w:lang w:eastAsia="nb-NO"/>
        </w:rPr>
        <w:t>le</w:t>
      </w:r>
      <w:r>
        <w:rPr>
          <w:lang w:eastAsia="nb-NO"/>
        </w:rPr>
        <w:t>vegen</w:t>
      </w:r>
      <w:proofErr w:type="spellEnd"/>
      <w:r>
        <w:rPr>
          <w:lang w:eastAsia="nb-NO"/>
        </w:rPr>
        <w:t xml:space="preserve"> til øst-side</w:t>
      </w:r>
      <w:r w:rsidR="001E7DC8">
        <w:rPr>
          <w:lang w:eastAsia="nb-NO"/>
        </w:rPr>
        <w:t>n</w:t>
      </w:r>
      <w:r>
        <w:rPr>
          <w:lang w:eastAsia="nb-NO"/>
        </w:rPr>
        <w:t xml:space="preserve"> av Tau sentrum og </w:t>
      </w:r>
      <w:r w:rsidR="001E7DC8">
        <w:rPr>
          <w:lang w:eastAsia="nb-NO"/>
        </w:rPr>
        <w:t xml:space="preserve">en </w:t>
      </w:r>
      <w:r>
        <w:rPr>
          <w:lang w:eastAsia="nb-NO"/>
        </w:rPr>
        <w:t xml:space="preserve">gangvei fra </w:t>
      </w:r>
      <w:proofErr w:type="spellStart"/>
      <w:r>
        <w:rPr>
          <w:lang w:eastAsia="nb-NO"/>
        </w:rPr>
        <w:t>Midt</w:t>
      </w:r>
      <w:r w:rsidR="00C13232">
        <w:rPr>
          <w:lang w:eastAsia="nb-NO"/>
        </w:rPr>
        <w:t>le</w:t>
      </w:r>
      <w:r>
        <w:rPr>
          <w:lang w:eastAsia="nb-NO"/>
        </w:rPr>
        <w:t>vegen</w:t>
      </w:r>
      <w:proofErr w:type="spellEnd"/>
      <w:r>
        <w:rPr>
          <w:lang w:eastAsia="nb-NO"/>
        </w:rPr>
        <w:t xml:space="preserve"> til vest-side</w:t>
      </w:r>
      <w:r w:rsidR="001E7DC8">
        <w:rPr>
          <w:lang w:eastAsia="nb-NO"/>
        </w:rPr>
        <w:t>n</w:t>
      </w:r>
      <w:r>
        <w:rPr>
          <w:lang w:eastAsia="nb-NO"/>
        </w:rPr>
        <w:t xml:space="preserve"> av Tau sentrum. Den</w:t>
      </w:r>
      <w:r w:rsidR="002D16E6">
        <w:rPr>
          <w:lang w:eastAsia="nb-NO"/>
        </w:rPr>
        <w:t xml:space="preserve"> siste</w:t>
      </w:r>
      <w:r>
        <w:rPr>
          <w:lang w:eastAsia="nb-NO"/>
        </w:rPr>
        <w:t xml:space="preserve"> forbindelsen går gjennom et </w:t>
      </w:r>
      <w:proofErr w:type="spellStart"/>
      <w:r>
        <w:rPr>
          <w:lang w:eastAsia="nb-NO"/>
        </w:rPr>
        <w:t>friluftssområde</w:t>
      </w:r>
      <w:proofErr w:type="spellEnd"/>
      <w:r>
        <w:rPr>
          <w:lang w:eastAsia="nb-NO"/>
        </w:rPr>
        <w:t xml:space="preserve">. Det tar ca. 6 min å gå fra </w:t>
      </w:r>
      <w:proofErr w:type="spellStart"/>
      <w:r>
        <w:rPr>
          <w:lang w:eastAsia="nb-NO"/>
        </w:rPr>
        <w:t>Midt</w:t>
      </w:r>
      <w:r w:rsidR="00C13232">
        <w:rPr>
          <w:lang w:eastAsia="nb-NO"/>
        </w:rPr>
        <w:t>le</w:t>
      </w:r>
      <w:r>
        <w:rPr>
          <w:lang w:eastAsia="nb-NO"/>
        </w:rPr>
        <w:t>vegen</w:t>
      </w:r>
      <w:proofErr w:type="spellEnd"/>
      <w:r>
        <w:rPr>
          <w:lang w:eastAsia="nb-NO"/>
        </w:rPr>
        <w:t xml:space="preserve"> til Tau sentrum.</w:t>
      </w:r>
    </w:p>
    <w:p w14:paraId="2AF39B0D" w14:textId="77777777" w:rsidR="0092174D" w:rsidRDefault="00150757" w:rsidP="0092174D">
      <w:pPr>
        <w:keepNext/>
      </w:pPr>
      <w:r>
        <w:rPr>
          <w:noProof/>
          <w:lang w:eastAsia="nb-NO"/>
        </w:rPr>
        <w:drawing>
          <wp:inline distT="0" distB="0" distL="0" distR="0" wp14:anchorId="5A392FA5" wp14:editId="4C40443D">
            <wp:extent cx="5759450" cy="26797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679700"/>
                    </a:xfrm>
                    <a:prstGeom prst="rect">
                      <a:avLst/>
                    </a:prstGeom>
                    <a:noFill/>
                    <a:ln>
                      <a:noFill/>
                    </a:ln>
                  </pic:spPr>
                </pic:pic>
              </a:graphicData>
            </a:graphic>
          </wp:inline>
        </w:drawing>
      </w:r>
    </w:p>
    <w:p w14:paraId="2944A796" w14:textId="0EB840D3" w:rsidR="00BE536D" w:rsidRDefault="0092174D" w:rsidP="0092174D">
      <w:pPr>
        <w:pStyle w:val="Bildetekst"/>
        <w:rPr>
          <w:lang w:eastAsia="nb-NO"/>
        </w:rPr>
      </w:pPr>
      <w:r>
        <w:rPr>
          <w:lang w:eastAsia="nb-NO"/>
        </w:rPr>
        <w:fldChar w:fldCharType="begin"/>
      </w:r>
      <w:r>
        <w:rPr>
          <w:lang w:eastAsia="nb-NO"/>
        </w:rPr>
        <w:instrText xml:space="preserve"> SEQ Figur \* ARABIC </w:instrText>
      </w:r>
      <w:r>
        <w:rPr>
          <w:lang w:eastAsia="nb-NO"/>
        </w:rPr>
        <w:fldChar w:fldCharType="separate"/>
      </w:r>
      <w:r w:rsidR="000969C9">
        <w:rPr>
          <w:lang w:eastAsia="nb-NO"/>
        </w:rPr>
        <w:t>3</w:t>
      </w:r>
      <w:r>
        <w:rPr>
          <w:lang w:eastAsia="nb-NO"/>
        </w:rPr>
        <w:fldChar w:fldCharType="end"/>
      </w:r>
      <w:r>
        <w:t xml:space="preserve">. Illustrasjon som viser viser avstand mellom Taumarka </w:t>
      </w:r>
      <w:r w:rsidRPr="009557EA">
        <w:t xml:space="preserve">2 og </w:t>
      </w:r>
      <w:r w:rsidR="009557EA" w:rsidRPr="009557EA">
        <w:t xml:space="preserve">Tau </w:t>
      </w:r>
      <w:r w:rsidRPr="009557EA">
        <w:t xml:space="preserve">sentrum - </w:t>
      </w:r>
      <w:r>
        <w:t>med relevante forbindelser og terrengforsk</w:t>
      </w:r>
      <w:r w:rsidR="00281B73">
        <w:t>j</w:t>
      </w:r>
      <w:r>
        <w:t>ell</w:t>
      </w:r>
      <w:r w:rsidR="00281B73">
        <w:t>er</w:t>
      </w:r>
      <w:r>
        <w:t>.</w:t>
      </w:r>
    </w:p>
    <w:p w14:paraId="5205CA22" w14:textId="6864B062" w:rsidR="007F2F0B" w:rsidRDefault="007F2F0B" w:rsidP="007F2F0B">
      <w:pPr>
        <w:pStyle w:val="Overskrift3"/>
      </w:pPr>
      <w:r>
        <w:t>Bil</w:t>
      </w:r>
    </w:p>
    <w:p w14:paraId="72EF7B93" w14:textId="3F368EA5" w:rsidR="007F2F0B" w:rsidRDefault="00186445" w:rsidP="007F2F0B">
      <w:r>
        <w:t xml:space="preserve">Adkomst til området skjer via </w:t>
      </w:r>
      <w:r w:rsidRPr="004864AC">
        <w:t xml:space="preserve">Fylkesveg </w:t>
      </w:r>
      <w:r>
        <w:t xml:space="preserve">4658 </w:t>
      </w:r>
      <w:proofErr w:type="spellStart"/>
      <w:r w:rsidRPr="004864AC">
        <w:t>Fiskåvegen</w:t>
      </w:r>
      <w:proofErr w:type="spellEnd"/>
      <w:r>
        <w:t xml:space="preserve"> som </w:t>
      </w:r>
      <w:r w:rsidRPr="004864AC">
        <w:t xml:space="preserve">går langs den østlige plangrensen. </w:t>
      </w:r>
      <w:r w:rsidR="001E7DC8">
        <w:br/>
      </w:r>
      <w:r>
        <w:t xml:space="preserve">Fv. 4658 </w:t>
      </w:r>
      <w:r w:rsidR="001E7DC8">
        <w:t xml:space="preserve">har en </w:t>
      </w:r>
      <w:r w:rsidRPr="004864AC">
        <w:t xml:space="preserve">ÅDT på </w:t>
      </w:r>
      <w:r w:rsidR="008E52BE">
        <w:t>3500 ifølge Statens vegvesen</w:t>
      </w:r>
      <w:r w:rsidR="001E7DC8">
        <w:t xml:space="preserve"> (tall fra 2020)</w:t>
      </w:r>
      <w:r w:rsidRPr="004864AC">
        <w:t>. Det er i dag</w:t>
      </w:r>
      <w:r>
        <w:t xml:space="preserve"> adkomstveg via </w:t>
      </w:r>
      <w:proofErr w:type="spellStart"/>
      <w:r>
        <w:t>Tauramarkkroken</w:t>
      </w:r>
      <w:proofErr w:type="spellEnd"/>
      <w:r>
        <w:t xml:space="preserve"> til eksisterende boligfelt sørøst for planområdet.</w:t>
      </w:r>
    </w:p>
    <w:p w14:paraId="2E911D02" w14:textId="6DDEE2CC" w:rsidR="008E52BE" w:rsidRDefault="008E52BE" w:rsidP="007F2F0B">
      <w:r>
        <w:t xml:space="preserve">Det </w:t>
      </w:r>
      <w:r w:rsidR="00C13232">
        <w:t>er</w:t>
      </w:r>
      <w:r w:rsidR="001E7DC8">
        <w:t xml:space="preserve"> ikke registrert</w:t>
      </w:r>
      <w:r>
        <w:t xml:space="preserve"> trafikkulykker i nærområde</w:t>
      </w:r>
      <w:r w:rsidR="001E7DC8">
        <w:t>t</w:t>
      </w:r>
      <w:r>
        <w:t xml:space="preserve"> eller på </w:t>
      </w:r>
      <w:proofErr w:type="spellStart"/>
      <w:r>
        <w:t>Fiskåvegen</w:t>
      </w:r>
      <w:proofErr w:type="spellEnd"/>
      <w:r>
        <w:t xml:space="preserve"> de siste 20 år</w:t>
      </w:r>
      <w:r w:rsidR="00C13232">
        <w:t>ene</w:t>
      </w:r>
      <w:r>
        <w:t>.</w:t>
      </w:r>
    </w:p>
    <w:p w14:paraId="47C1E1E5" w14:textId="238C159F" w:rsidR="001E7DC8" w:rsidRDefault="001E7DC8" w:rsidP="001E7DC8">
      <w:pPr>
        <w:pStyle w:val="Overskrift2"/>
        <w:numPr>
          <w:ilvl w:val="1"/>
          <w:numId w:val="2"/>
        </w:numPr>
      </w:pPr>
      <w:bookmarkStart w:id="4" w:name="_Toc118717729"/>
      <w:r w:rsidRPr="001E7DC8">
        <w:t xml:space="preserve">Reisetid til utvalgte </w:t>
      </w:r>
      <w:proofErr w:type="spellStart"/>
      <w:r w:rsidRPr="001E7DC8">
        <w:t>målpunkter</w:t>
      </w:r>
      <w:bookmarkEnd w:id="4"/>
      <w:proofErr w:type="spellEnd"/>
    </w:p>
    <w:p w14:paraId="25A8022E" w14:textId="77777777" w:rsidR="001E7DC8" w:rsidRDefault="001E7DC8" w:rsidP="001E7DC8">
      <w:pPr>
        <w:pStyle w:val="Listeavsnitt"/>
        <w:ind w:left="0"/>
        <w:rPr>
          <w:szCs w:val="20"/>
        </w:rPr>
      </w:pPr>
      <w:r>
        <w:t>N</w:t>
      </w:r>
      <w:r w:rsidRPr="00095BC2">
        <w:t>ordre del av Taumarkkroken</w:t>
      </w:r>
      <w:r>
        <w:t xml:space="preserve"> tas som utgangspunkt for planområdet. Avstand til friluftsområder </w:t>
      </w:r>
      <w:proofErr w:type="gramStart"/>
      <w:r>
        <w:t>er  målt</w:t>
      </w:r>
      <w:proofErr w:type="gramEnd"/>
      <w:r>
        <w:t xml:space="preserve"> til turens startpunkt. Google </w:t>
      </w:r>
      <w:proofErr w:type="spellStart"/>
      <w:r>
        <w:t>Maps</w:t>
      </w:r>
      <w:proofErr w:type="spellEnd"/>
      <w:r>
        <w:t xml:space="preserve"> </w:t>
      </w:r>
      <w:r>
        <w:rPr>
          <w:szCs w:val="20"/>
        </w:rPr>
        <w:t>angir følgende omtrentlige reisetid:</w:t>
      </w:r>
    </w:p>
    <w:p w14:paraId="76AC38FD" w14:textId="77777777" w:rsidR="001E7DC8" w:rsidRDefault="001E7DC8" w:rsidP="001E7DC8">
      <w:pPr>
        <w:pStyle w:val="Listeavsnitt"/>
        <w:ind w:left="0"/>
      </w:pPr>
    </w:p>
    <w:tbl>
      <w:tblPr>
        <w:tblStyle w:val="Tabellrutenett"/>
        <w:tblW w:w="0" w:type="auto"/>
        <w:tblLook w:val="04A0" w:firstRow="1" w:lastRow="0" w:firstColumn="1" w:lastColumn="0" w:noHBand="0" w:noVBand="1"/>
      </w:tblPr>
      <w:tblGrid>
        <w:gridCol w:w="1980"/>
        <w:gridCol w:w="1276"/>
        <w:gridCol w:w="1417"/>
        <w:gridCol w:w="1559"/>
        <w:gridCol w:w="1418"/>
        <w:gridCol w:w="1412"/>
      </w:tblGrid>
      <w:tr w:rsidR="001E7DC8" w14:paraId="4AECB523" w14:textId="77777777" w:rsidTr="001E7DC8">
        <w:tc>
          <w:tcPr>
            <w:tcW w:w="1980" w:type="dxa"/>
            <w:shd w:val="clear" w:color="auto" w:fill="E7E6E6" w:themeFill="background2"/>
          </w:tcPr>
          <w:p w14:paraId="48133680" w14:textId="77777777" w:rsidR="001E7DC8" w:rsidRPr="004C705A" w:rsidRDefault="001E7DC8" w:rsidP="00B34960">
            <w:pPr>
              <w:pStyle w:val="Listeavsnitt"/>
              <w:ind w:left="0"/>
              <w:rPr>
                <w:b/>
                <w:bCs/>
              </w:rPr>
            </w:pPr>
            <w:proofErr w:type="spellStart"/>
            <w:r w:rsidRPr="004C705A">
              <w:rPr>
                <w:b/>
                <w:bCs/>
              </w:rPr>
              <w:t>Målpunkt</w:t>
            </w:r>
            <w:proofErr w:type="spellEnd"/>
          </w:p>
        </w:tc>
        <w:tc>
          <w:tcPr>
            <w:tcW w:w="1276" w:type="dxa"/>
            <w:shd w:val="clear" w:color="auto" w:fill="E7E6E6" w:themeFill="background2"/>
          </w:tcPr>
          <w:p w14:paraId="241E9841" w14:textId="77777777" w:rsidR="001E7DC8" w:rsidRPr="004C705A" w:rsidRDefault="001E7DC8" w:rsidP="00B34960">
            <w:pPr>
              <w:pStyle w:val="Listeavsnitt"/>
              <w:ind w:left="0"/>
              <w:rPr>
                <w:b/>
                <w:bCs/>
              </w:rPr>
            </w:pPr>
            <w:r>
              <w:rPr>
                <w:b/>
                <w:bCs/>
              </w:rPr>
              <w:t>Avstand</w:t>
            </w:r>
          </w:p>
        </w:tc>
        <w:tc>
          <w:tcPr>
            <w:tcW w:w="1417" w:type="dxa"/>
            <w:shd w:val="clear" w:color="auto" w:fill="E7E6E6" w:themeFill="background2"/>
          </w:tcPr>
          <w:p w14:paraId="44C3C197" w14:textId="77777777" w:rsidR="001E7DC8" w:rsidRPr="004C705A" w:rsidRDefault="001E7DC8" w:rsidP="00B34960">
            <w:pPr>
              <w:pStyle w:val="Listeavsnitt"/>
              <w:ind w:left="0"/>
              <w:rPr>
                <w:b/>
                <w:bCs/>
              </w:rPr>
            </w:pPr>
            <w:r w:rsidRPr="004C705A">
              <w:rPr>
                <w:b/>
                <w:bCs/>
              </w:rPr>
              <w:t>Til Fots</w:t>
            </w:r>
          </w:p>
        </w:tc>
        <w:tc>
          <w:tcPr>
            <w:tcW w:w="1559" w:type="dxa"/>
            <w:shd w:val="clear" w:color="auto" w:fill="E7E6E6" w:themeFill="background2"/>
          </w:tcPr>
          <w:p w14:paraId="24E69EBD" w14:textId="77777777" w:rsidR="001E7DC8" w:rsidRPr="004C705A" w:rsidRDefault="001E7DC8" w:rsidP="00B34960">
            <w:pPr>
              <w:pStyle w:val="Listeavsnitt"/>
              <w:ind w:left="0"/>
              <w:rPr>
                <w:b/>
                <w:bCs/>
              </w:rPr>
            </w:pPr>
            <w:r w:rsidRPr="004C705A">
              <w:rPr>
                <w:b/>
                <w:bCs/>
              </w:rPr>
              <w:t>Sykkel</w:t>
            </w:r>
          </w:p>
        </w:tc>
        <w:tc>
          <w:tcPr>
            <w:tcW w:w="1418" w:type="dxa"/>
            <w:shd w:val="clear" w:color="auto" w:fill="E7E6E6" w:themeFill="background2"/>
          </w:tcPr>
          <w:p w14:paraId="3E648D2E" w14:textId="77777777" w:rsidR="001E7DC8" w:rsidRPr="004C705A" w:rsidRDefault="001E7DC8" w:rsidP="00B34960">
            <w:pPr>
              <w:pStyle w:val="Listeavsnitt"/>
              <w:ind w:left="0"/>
              <w:rPr>
                <w:b/>
                <w:bCs/>
              </w:rPr>
            </w:pPr>
            <w:r w:rsidRPr="004C705A">
              <w:rPr>
                <w:b/>
                <w:bCs/>
              </w:rPr>
              <w:t>Bil</w:t>
            </w:r>
          </w:p>
        </w:tc>
        <w:tc>
          <w:tcPr>
            <w:tcW w:w="1412" w:type="dxa"/>
            <w:shd w:val="clear" w:color="auto" w:fill="E7E6E6" w:themeFill="background2"/>
          </w:tcPr>
          <w:p w14:paraId="3288F35B" w14:textId="77777777" w:rsidR="001E7DC8" w:rsidRPr="004C705A" w:rsidRDefault="001E7DC8" w:rsidP="00B34960">
            <w:pPr>
              <w:pStyle w:val="Listeavsnitt"/>
              <w:ind w:left="0"/>
              <w:rPr>
                <w:b/>
                <w:bCs/>
              </w:rPr>
            </w:pPr>
            <w:r>
              <w:rPr>
                <w:b/>
                <w:bCs/>
              </w:rPr>
              <w:t>Kollektivt</w:t>
            </w:r>
          </w:p>
        </w:tc>
      </w:tr>
      <w:tr w:rsidR="001E7DC8" w14:paraId="724FDB25" w14:textId="77777777" w:rsidTr="001E7DC8">
        <w:tc>
          <w:tcPr>
            <w:tcW w:w="1980" w:type="dxa"/>
          </w:tcPr>
          <w:p w14:paraId="75EDD9B3" w14:textId="77777777" w:rsidR="001E7DC8" w:rsidRDefault="001E7DC8" w:rsidP="00B34960">
            <w:pPr>
              <w:pStyle w:val="Listeavsnitt"/>
              <w:ind w:left="0"/>
            </w:pPr>
            <w:r>
              <w:t>Tau Kai</w:t>
            </w:r>
          </w:p>
        </w:tc>
        <w:tc>
          <w:tcPr>
            <w:tcW w:w="1276" w:type="dxa"/>
          </w:tcPr>
          <w:p w14:paraId="40C5AE00" w14:textId="77777777" w:rsidR="001E7DC8" w:rsidRDefault="001E7DC8" w:rsidP="00B34960">
            <w:pPr>
              <w:pStyle w:val="Listeavsnitt"/>
              <w:ind w:left="0"/>
            </w:pPr>
            <w:r>
              <w:t>1,6 km</w:t>
            </w:r>
          </w:p>
        </w:tc>
        <w:tc>
          <w:tcPr>
            <w:tcW w:w="1417" w:type="dxa"/>
          </w:tcPr>
          <w:p w14:paraId="7AB10725" w14:textId="77777777" w:rsidR="001E7DC8" w:rsidRDefault="001E7DC8" w:rsidP="00B34960">
            <w:pPr>
              <w:pStyle w:val="Listeavsnitt"/>
              <w:ind w:left="0"/>
            </w:pPr>
            <w:r>
              <w:t>17 min</w:t>
            </w:r>
          </w:p>
        </w:tc>
        <w:tc>
          <w:tcPr>
            <w:tcW w:w="1559" w:type="dxa"/>
          </w:tcPr>
          <w:p w14:paraId="746C0BC7" w14:textId="77777777" w:rsidR="001E7DC8" w:rsidRDefault="001E7DC8" w:rsidP="00B34960">
            <w:pPr>
              <w:pStyle w:val="Listeavsnitt"/>
              <w:ind w:left="0"/>
            </w:pPr>
            <w:r>
              <w:t>5 min</w:t>
            </w:r>
          </w:p>
        </w:tc>
        <w:tc>
          <w:tcPr>
            <w:tcW w:w="1418" w:type="dxa"/>
          </w:tcPr>
          <w:p w14:paraId="700CBC83" w14:textId="77777777" w:rsidR="001E7DC8" w:rsidRDefault="001E7DC8" w:rsidP="00B34960">
            <w:pPr>
              <w:pStyle w:val="Listeavsnitt"/>
              <w:ind w:left="0"/>
            </w:pPr>
            <w:r>
              <w:t>6 min</w:t>
            </w:r>
          </w:p>
        </w:tc>
        <w:tc>
          <w:tcPr>
            <w:tcW w:w="1412" w:type="dxa"/>
          </w:tcPr>
          <w:p w14:paraId="33A8EB19" w14:textId="77777777" w:rsidR="001E7DC8" w:rsidRDefault="001E7DC8" w:rsidP="00B34960">
            <w:pPr>
              <w:pStyle w:val="Listeavsnitt"/>
              <w:ind w:left="0"/>
            </w:pPr>
            <w:r>
              <w:t>14 min</w:t>
            </w:r>
          </w:p>
        </w:tc>
      </w:tr>
      <w:tr w:rsidR="001E7DC8" w14:paraId="2BA48EA0" w14:textId="77777777" w:rsidTr="001E7DC8">
        <w:tc>
          <w:tcPr>
            <w:tcW w:w="1980" w:type="dxa"/>
          </w:tcPr>
          <w:p w14:paraId="7C971C10" w14:textId="77777777" w:rsidR="001E7DC8" w:rsidRDefault="001E7DC8" w:rsidP="00B34960">
            <w:pPr>
              <w:pStyle w:val="Listeavsnitt"/>
              <w:ind w:left="0"/>
            </w:pPr>
            <w:r>
              <w:t>Mølleparken</w:t>
            </w:r>
          </w:p>
        </w:tc>
        <w:tc>
          <w:tcPr>
            <w:tcW w:w="1276" w:type="dxa"/>
          </w:tcPr>
          <w:p w14:paraId="4C1C9B4E" w14:textId="77777777" w:rsidR="001E7DC8" w:rsidRDefault="001E7DC8" w:rsidP="00B34960">
            <w:pPr>
              <w:pStyle w:val="Listeavsnitt"/>
              <w:ind w:left="0"/>
            </w:pPr>
            <w:r>
              <w:t>1,6 km</w:t>
            </w:r>
          </w:p>
        </w:tc>
        <w:tc>
          <w:tcPr>
            <w:tcW w:w="1417" w:type="dxa"/>
          </w:tcPr>
          <w:p w14:paraId="007EE52B" w14:textId="77777777" w:rsidR="001E7DC8" w:rsidRDefault="001E7DC8" w:rsidP="00B34960">
            <w:pPr>
              <w:pStyle w:val="Listeavsnitt"/>
              <w:ind w:left="0"/>
            </w:pPr>
            <w:r>
              <w:t>18 min</w:t>
            </w:r>
          </w:p>
        </w:tc>
        <w:tc>
          <w:tcPr>
            <w:tcW w:w="1559" w:type="dxa"/>
          </w:tcPr>
          <w:p w14:paraId="1F2A5054" w14:textId="77777777" w:rsidR="001E7DC8" w:rsidRDefault="001E7DC8" w:rsidP="00B34960">
            <w:pPr>
              <w:pStyle w:val="Listeavsnitt"/>
              <w:ind w:left="0"/>
            </w:pPr>
            <w:r>
              <w:t>5 min</w:t>
            </w:r>
          </w:p>
        </w:tc>
        <w:tc>
          <w:tcPr>
            <w:tcW w:w="1418" w:type="dxa"/>
          </w:tcPr>
          <w:p w14:paraId="355878B7" w14:textId="77777777" w:rsidR="001E7DC8" w:rsidRDefault="001E7DC8" w:rsidP="00B34960">
            <w:pPr>
              <w:pStyle w:val="Listeavsnitt"/>
              <w:ind w:left="0"/>
            </w:pPr>
            <w:r>
              <w:t>5 min</w:t>
            </w:r>
          </w:p>
        </w:tc>
        <w:tc>
          <w:tcPr>
            <w:tcW w:w="1412" w:type="dxa"/>
          </w:tcPr>
          <w:p w14:paraId="1E1BCD6D" w14:textId="77777777" w:rsidR="001E7DC8" w:rsidRDefault="001E7DC8" w:rsidP="00B34960">
            <w:pPr>
              <w:pStyle w:val="Listeavsnitt"/>
              <w:ind w:left="0"/>
            </w:pPr>
            <w:r>
              <w:t>i/a</w:t>
            </w:r>
          </w:p>
        </w:tc>
      </w:tr>
      <w:tr w:rsidR="001E7DC8" w14:paraId="2724C645" w14:textId="77777777" w:rsidTr="001E7DC8">
        <w:tc>
          <w:tcPr>
            <w:tcW w:w="1980" w:type="dxa"/>
          </w:tcPr>
          <w:p w14:paraId="63005EE9" w14:textId="77777777" w:rsidR="001E7DC8" w:rsidRDefault="001E7DC8" w:rsidP="00B34960">
            <w:pPr>
              <w:pStyle w:val="Listeavsnitt"/>
              <w:ind w:left="0"/>
            </w:pPr>
            <w:proofErr w:type="spellStart"/>
            <w:r>
              <w:t>Taurafjellet</w:t>
            </w:r>
            <w:proofErr w:type="spellEnd"/>
          </w:p>
        </w:tc>
        <w:tc>
          <w:tcPr>
            <w:tcW w:w="1276" w:type="dxa"/>
          </w:tcPr>
          <w:p w14:paraId="2045FD7B" w14:textId="77777777" w:rsidR="001E7DC8" w:rsidRDefault="001E7DC8" w:rsidP="00B34960">
            <w:pPr>
              <w:pStyle w:val="Listeavsnitt"/>
              <w:ind w:left="0"/>
            </w:pPr>
            <w:r>
              <w:t>1,3 km</w:t>
            </w:r>
          </w:p>
        </w:tc>
        <w:tc>
          <w:tcPr>
            <w:tcW w:w="1417" w:type="dxa"/>
          </w:tcPr>
          <w:p w14:paraId="381A17F9" w14:textId="77777777" w:rsidR="001E7DC8" w:rsidRDefault="001E7DC8" w:rsidP="00B34960">
            <w:pPr>
              <w:pStyle w:val="Listeavsnitt"/>
              <w:ind w:left="0"/>
            </w:pPr>
            <w:r>
              <w:t>15 min</w:t>
            </w:r>
          </w:p>
        </w:tc>
        <w:tc>
          <w:tcPr>
            <w:tcW w:w="1559" w:type="dxa"/>
          </w:tcPr>
          <w:p w14:paraId="5C167F73" w14:textId="77777777" w:rsidR="001E7DC8" w:rsidRDefault="001E7DC8" w:rsidP="00B34960">
            <w:pPr>
              <w:pStyle w:val="Listeavsnitt"/>
              <w:ind w:left="0"/>
            </w:pPr>
            <w:r>
              <w:t>4 min</w:t>
            </w:r>
          </w:p>
        </w:tc>
        <w:tc>
          <w:tcPr>
            <w:tcW w:w="1418" w:type="dxa"/>
          </w:tcPr>
          <w:p w14:paraId="6624505E" w14:textId="77777777" w:rsidR="001E7DC8" w:rsidRDefault="001E7DC8" w:rsidP="00B34960">
            <w:pPr>
              <w:pStyle w:val="Listeavsnitt"/>
              <w:ind w:left="0"/>
            </w:pPr>
            <w:r>
              <w:t>5 min</w:t>
            </w:r>
          </w:p>
        </w:tc>
        <w:tc>
          <w:tcPr>
            <w:tcW w:w="1412" w:type="dxa"/>
          </w:tcPr>
          <w:p w14:paraId="1A2C0E14" w14:textId="77777777" w:rsidR="001E7DC8" w:rsidRDefault="001E7DC8" w:rsidP="00B34960">
            <w:pPr>
              <w:pStyle w:val="Listeavsnitt"/>
              <w:ind w:left="0"/>
            </w:pPr>
            <w:r>
              <w:t>i/a</w:t>
            </w:r>
          </w:p>
        </w:tc>
      </w:tr>
      <w:tr w:rsidR="001E7DC8" w14:paraId="0D2E4CCF" w14:textId="77777777" w:rsidTr="001E7DC8">
        <w:tc>
          <w:tcPr>
            <w:tcW w:w="1980" w:type="dxa"/>
          </w:tcPr>
          <w:p w14:paraId="48D716F6" w14:textId="77777777" w:rsidR="001E7DC8" w:rsidRDefault="001E7DC8" w:rsidP="00B34960">
            <w:pPr>
              <w:pStyle w:val="Listeavsnitt"/>
              <w:ind w:left="0"/>
            </w:pPr>
            <w:proofErr w:type="spellStart"/>
            <w:r>
              <w:t>Ådnahove</w:t>
            </w:r>
            <w:proofErr w:type="spellEnd"/>
          </w:p>
        </w:tc>
        <w:tc>
          <w:tcPr>
            <w:tcW w:w="1276" w:type="dxa"/>
          </w:tcPr>
          <w:p w14:paraId="7E98C9A8" w14:textId="77777777" w:rsidR="001E7DC8" w:rsidRDefault="001E7DC8" w:rsidP="00B34960">
            <w:pPr>
              <w:pStyle w:val="Listeavsnitt"/>
              <w:ind w:left="0"/>
            </w:pPr>
            <w:r>
              <w:t>2,8 km</w:t>
            </w:r>
          </w:p>
        </w:tc>
        <w:tc>
          <w:tcPr>
            <w:tcW w:w="1417" w:type="dxa"/>
          </w:tcPr>
          <w:p w14:paraId="467D409F" w14:textId="77777777" w:rsidR="001E7DC8" w:rsidRDefault="001E7DC8" w:rsidP="00B34960">
            <w:pPr>
              <w:pStyle w:val="Listeavsnitt"/>
              <w:ind w:left="0"/>
            </w:pPr>
            <w:r>
              <w:t>34 min</w:t>
            </w:r>
          </w:p>
        </w:tc>
        <w:tc>
          <w:tcPr>
            <w:tcW w:w="1559" w:type="dxa"/>
          </w:tcPr>
          <w:p w14:paraId="4E24E0B6" w14:textId="77777777" w:rsidR="001E7DC8" w:rsidRDefault="001E7DC8" w:rsidP="00B34960">
            <w:pPr>
              <w:pStyle w:val="Listeavsnitt"/>
              <w:ind w:left="0"/>
            </w:pPr>
            <w:r>
              <w:t>9 min</w:t>
            </w:r>
          </w:p>
        </w:tc>
        <w:tc>
          <w:tcPr>
            <w:tcW w:w="1418" w:type="dxa"/>
          </w:tcPr>
          <w:p w14:paraId="77CD94DC" w14:textId="77777777" w:rsidR="001E7DC8" w:rsidRDefault="001E7DC8" w:rsidP="00B34960">
            <w:pPr>
              <w:pStyle w:val="Listeavsnitt"/>
              <w:ind w:left="0"/>
            </w:pPr>
            <w:r>
              <w:t>4 min</w:t>
            </w:r>
          </w:p>
        </w:tc>
        <w:tc>
          <w:tcPr>
            <w:tcW w:w="1412" w:type="dxa"/>
          </w:tcPr>
          <w:p w14:paraId="24D4A799" w14:textId="77777777" w:rsidR="001E7DC8" w:rsidRDefault="001E7DC8" w:rsidP="00B34960">
            <w:pPr>
              <w:pStyle w:val="Listeavsnitt"/>
              <w:ind w:left="0"/>
            </w:pPr>
            <w:r>
              <w:t>i/a</w:t>
            </w:r>
          </w:p>
        </w:tc>
      </w:tr>
      <w:tr w:rsidR="001E7DC8" w14:paraId="1551CCDF" w14:textId="77777777" w:rsidTr="001E7DC8">
        <w:tc>
          <w:tcPr>
            <w:tcW w:w="1980" w:type="dxa"/>
          </w:tcPr>
          <w:p w14:paraId="44456BD4" w14:textId="77777777" w:rsidR="001E7DC8" w:rsidRDefault="001E7DC8" w:rsidP="00B34960">
            <w:pPr>
              <w:pStyle w:val="Listeavsnitt"/>
              <w:ind w:left="0"/>
            </w:pPr>
            <w:r>
              <w:t xml:space="preserve">Tau sentrum </w:t>
            </w:r>
            <w:r>
              <w:br/>
              <w:t>(KIWI)</w:t>
            </w:r>
          </w:p>
        </w:tc>
        <w:tc>
          <w:tcPr>
            <w:tcW w:w="1276" w:type="dxa"/>
          </w:tcPr>
          <w:p w14:paraId="36467A8F" w14:textId="77777777" w:rsidR="001E7DC8" w:rsidRDefault="001E7DC8" w:rsidP="00B34960">
            <w:pPr>
              <w:pStyle w:val="Listeavsnitt"/>
              <w:ind w:left="0"/>
            </w:pPr>
            <w:r>
              <w:t>1,1 km</w:t>
            </w:r>
          </w:p>
        </w:tc>
        <w:tc>
          <w:tcPr>
            <w:tcW w:w="1417" w:type="dxa"/>
          </w:tcPr>
          <w:p w14:paraId="48D891EC" w14:textId="77777777" w:rsidR="001E7DC8" w:rsidRDefault="001E7DC8" w:rsidP="00B34960">
            <w:pPr>
              <w:pStyle w:val="Listeavsnitt"/>
              <w:ind w:left="0"/>
            </w:pPr>
            <w:r>
              <w:t>11 min</w:t>
            </w:r>
          </w:p>
        </w:tc>
        <w:tc>
          <w:tcPr>
            <w:tcW w:w="1559" w:type="dxa"/>
          </w:tcPr>
          <w:p w14:paraId="3762D9A2" w14:textId="77777777" w:rsidR="001E7DC8" w:rsidRDefault="001E7DC8" w:rsidP="00B34960">
            <w:pPr>
              <w:pStyle w:val="Listeavsnitt"/>
              <w:ind w:left="0"/>
            </w:pPr>
            <w:r>
              <w:t>2 min</w:t>
            </w:r>
          </w:p>
        </w:tc>
        <w:tc>
          <w:tcPr>
            <w:tcW w:w="1418" w:type="dxa"/>
          </w:tcPr>
          <w:p w14:paraId="6643FFF4" w14:textId="77777777" w:rsidR="001E7DC8" w:rsidRDefault="001E7DC8" w:rsidP="00B34960">
            <w:pPr>
              <w:pStyle w:val="Listeavsnitt"/>
              <w:ind w:left="0"/>
            </w:pPr>
            <w:r>
              <w:t>3 min</w:t>
            </w:r>
          </w:p>
        </w:tc>
        <w:tc>
          <w:tcPr>
            <w:tcW w:w="1412" w:type="dxa"/>
          </w:tcPr>
          <w:p w14:paraId="59BF2741" w14:textId="77777777" w:rsidR="001E7DC8" w:rsidRDefault="001E7DC8" w:rsidP="00B34960">
            <w:pPr>
              <w:pStyle w:val="Listeavsnitt"/>
              <w:ind w:left="0"/>
            </w:pPr>
            <w:r>
              <w:t>i/a</w:t>
            </w:r>
          </w:p>
        </w:tc>
      </w:tr>
      <w:tr w:rsidR="001E7DC8" w14:paraId="21931F2B" w14:textId="77777777" w:rsidTr="001E7DC8">
        <w:tc>
          <w:tcPr>
            <w:tcW w:w="1980" w:type="dxa"/>
          </w:tcPr>
          <w:p w14:paraId="7E2D3BD5" w14:textId="77777777" w:rsidR="001E7DC8" w:rsidRDefault="001E7DC8" w:rsidP="00B34960">
            <w:pPr>
              <w:pStyle w:val="Listeavsnitt"/>
              <w:ind w:left="0"/>
            </w:pPr>
            <w:r>
              <w:t>Jørpeland sentrum</w:t>
            </w:r>
          </w:p>
          <w:p w14:paraId="285D5CC2" w14:textId="77777777" w:rsidR="001E7DC8" w:rsidRDefault="001E7DC8" w:rsidP="00B34960">
            <w:pPr>
              <w:pStyle w:val="Listeavsnitt"/>
              <w:ind w:left="0"/>
            </w:pPr>
            <w:r>
              <w:t>(Torg)</w:t>
            </w:r>
          </w:p>
        </w:tc>
        <w:tc>
          <w:tcPr>
            <w:tcW w:w="1276" w:type="dxa"/>
          </w:tcPr>
          <w:p w14:paraId="20BC340D" w14:textId="77777777" w:rsidR="001E7DC8" w:rsidRDefault="001E7DC8" w:rsidP="00B34960">
            <w:pPr>
              <w:pStyle w:val="Listeavsnitt"/>
              <w:ind w:left="0"/>
            </w:pPr>
            <w:r>
              <w:t>11,7 km</w:t>
            </w:r>
          </w:p>
        </w:tc>
        <w:tc>
          <w:tcPr>
            <w:tcW w:w="1417" w:type="dxa"/>
          </w:tcPr>
          <w:p w14:paraId="6F25ABB0" w14:textId="77777777" w:rsidR="001E7DC8" w:rsidRDefault="001E7DC8" w:rsidP="00B34960">
            <w:pPr>
              <w:pStyle w:val="Listeavsnitt"/>
              <w:ind w:left="0"/>
            </w:pPr>
            <w:r>
              <w:t>2 h 23 min</w:t>
            </w:r>
          </w:p>
        </w:tc>
        <w:tc>
          <w:tcPr>
            <w:tcW w:w="1559" w:type="dxa"/>
          </w:tcPr>
          <w:p w14:paraId="13387E65" w14:textId="77777777" w:rsidR="001E7DC8" w:rsidRDefault="001E7DC8" w:rsidP="00B34960">
            <w:pPr>
              <w:pStyle w:val="Listeavsnitt"/>
              <w:ind w:left="0"/>
            </w:pPr>
            <w:r>
              <w:t>39 min</w:t>
            </w:r>
          </w:p>
        </w:tc>
        <w:tc>
          <w:tcPr>
            <w:tcW w:w="1418" w:type="dxa"/>
          </w:tcPr>
          <w:p w14:paraId="79559B1D" w14:textId="77777777" w:rsidR="001E7DC8" w:rsidRDefault="001E7DC8" w:rsidP="00B34960">
            <w:pPr>
              <w:pStyle w:val="Listeavsnitt"/>
              <w:ind w:left="0"/>
            </w:pPr>
            <w:r>
              <w:t>15 min</w:t>
            </w:r>
          </w:p>
        </w:tc>
        <w:tc>
          <w:tcPr>
            <w:tcW w:w="1412" w:type="dxa"/>
          </w:tcPr>
          <w:p w14:paraId="642CB11A" w14:textId="77777777" w:rsidR="001E7DC8" w:rsidRDefault="001E7DC8" w:rsidP="00B34960">
            <w:pPr>
              <w:pStyle w:val="Listeavsnitt"/>
              <w:ind w:left="0"/>
            </w:pPr>
            <w:r>
              <w:t>57 min</w:t>
            </w:r>
          </w:p>
        </w:tc>
      </w:tr>
      <w:tr w:rsidR="001E7DC8" w14:paraId="35B64B63" w14:textId="77777777" w:rsidTr="001E7DC8">
        <w:tc>
          <w:tcPr>
            <w:tcW w:w="1980" w:type="dxa"/>
          </w:tcPr>
          <w:p w14:paraId="241F7D9A" w14:textId="77777777" w:rsidR="001E7DC8" w:rsidRDefault="001E7DC8" w:rsidP="00B34960">
            <w:pPr>
              <w:pStyle w:val="Listeavsnitt"/>
              <w:ind w:left="0"/>
            </w:pPr>
            <w:r>
              <w:t>Stavanger sentrum</w:t>
            </w:r>
          </w:p>
          <w:p w14:paraId="672253A3" w14:textId="77777777" w:rsidR="001E7DC8" w:rsidRDefault="001E7DC8" w:rsidP="00B34960">
            <w:pPr>
              <w:pStyle w:val="Listeavsnitt"/>
              <w:ind w:left="0"/>
            </w:pPr>
            <w:r>
              <w:t>(Fargegata)</w:t>
            </w:r>
          </w:p>
        </w:tc>
        <w:tc>
          <w:tcPr>
            <w:tcW w:w="1276" w:type="dxa"/>
          </w:tcPr>
          <w:p w14:paraId="2AEF7420" w14:textId="77777777" w:rsidR="001E7DC8" w:rsidRDefault="001E7DC8" w:rsidP="00B34960">
            <w:pPr>
              <w:pStyle w:val="Listeavsnitt"/>
              <w:ind w:left="0"/>
            </w:pPr>
            <w:r>
              <w:t>28,8 km</w:t>
            </w:r>
          </w:p>
        </w:tc>
        <w:tc>
          <w:tcPr>
            <w:tcW w:w="1417" w:type="dxa"/>
          </w:tcPr>
          <w:p w14:paraId="3F46B648" w14:textId="77777777" w:rsidR="001E7DC8" w:rsidRDefault="001E7DC8" w:rsidP="00B34960">
            <w:pPr>
              <w:pStyle w:val="Listeavsnitt"/>
              <w:ind w:left="0"/>
            </w:pPr>
            <w:r>
              <w:t>54 min (inkl. hurtigbåt)</w:t>
            </w:r>
          </w:p>
        </w:tc>
        <w:tc>
          <w:tcPr>
            <w:tcW w:w="1559" w:type="dxa"/>
          </w:tcPr>
          <w:p w14:paraId="16CBCD03" w14:textId="77777777" w:rsidR="001E7DC8" w:rsidRDefault="001E7DC8" w:rsidP="00B34960">
            <w:pPr>
              <w:pStyle w:val="Listeavsnitt"/>
              <w:ind w:left="0"/>
            </w:pPr>
            <w:r>
              <w:t>38 min (inkl. hurtigbåt)</w:t>
            </w:r>
          </w:p>
        </w:tc>
        <w:tc>
          <w:tcPr>
            <w:tcW w:w="1418" w:type="dxa"/>
          </w:tcPr>
          <w:p w14:paraId="2384B24D" w14:textId="77777777" w:rsidR="001E7DC8" w:rsidRDefault="001E7DC8" w:rsidP="00B34960">
            <w:pPr>
              <w:pStyle w:val="Listeavsnitt"/>
              <w:ind w:left="0"/>
            </w:pPr>
            <w:r>
              <w:t>32 min</w:t>
            </w:r>
          </w:p>
        </w:tc>
        <w:tc>
          <w:tcPr>
            <w:tcW w:w="1412" w:type="dxa"/>
          </w:tcPr>
          <w:p w14:paraId="34B8EF04" w14:textId="77777777" w:rsidR="001E7DC8" w:rsidRDefault="001E7DC8" w:rsidP="00B34960">
            <w:pPr>
              <w:pStyle w:val="Listeavsnitt"/>
              <w:ind w:left="0"/>
            </w:pPr>
            <w:r>
              <w:t>51 min (buss + hurtigbåt)</w:t>
            </w:r>
          </w:p>
        </w:tc>
      </w:tr>
    </w:tbl>
    <w:p w14:paraId="4049F3A5" w14:textId="6F65E5C6" w:rsidR="007F2F0B" w:rsidRDefault="007F2F0B" w:rsidP="007F2F0B">
      <w:pPr>
        <w:pStyle w:val="Overskrift2"/>
        <w:numPr>
          <w:ilvl w:val="1"/>
          <w:numId w:val="2"/>
        </w:numPr>
      </w:pPr>
      <w:bookmarkStart w:id="5" w:name="_Toc118717730"/>
      <w:r>
        <w:t>Oppsummering</w:t>
      </w:r>
      <w:bookmarkEnd w:id="5"/>
    </w:p>
    <w:p w14:paraId="006034EA" w14:textId="77777777" w:rsidR="001E7DC8" w:rsidRDefault="00E64C8A" w:rsidP="001E7DC8">
      <w:pPr>
        <w:pStyle w:val="Tekst"/>
      </w:pPr>
      <w:r w:rsidRPr="001E7DC8">
        <w:t xml:space="preserve">Avstanden til nærmeste bussholdeplass er ca. 1 km, med </w:t>
      </w:r>
      <w:r w:rsidR="007625CB" w:rsidRPr="001E7DC8">
        <w:t>begrenset valg av</w:t>
      </w:r>
      <w:r w:rsidR="001E7DC8" w:rsidRPr="001E7DC8">
        <w:t xml:space="preserve"> </w:t>
      </w:r>
      <w:proofErr w:type="spellStart"/>
      <w:r w:rsidR="001E7DC8" w:rsidRPr="001E7DC8">
        <w:t>reise</w:t>
      </w:r>
      <w:r w:rsidR="007625CB" w:rsidRPr="001E7DC8">
        <w:t>retning</w:t>
      </w:r>
      <w:proofErr w:type="spellEnd"/>
      <w:r w:rsidR="001E7DC8" w:rsidRPr="001E7DC8">
        <w:t xml:space="preserve"> </w:t>
      </w:r>
      <w:r w:rsidR="007625CB" w:rsidRPr="001E7DC8">
        <w:t>og frekvens</w:t>
      </w:r>
      <w:r w:rsidRPr="001E7DC8">
        <w:t xml:space="preserve">. Kollektivdekningen vurderes til å være under middels. </w:t>
      </w:r>
    </w:p>
    <w:p w14:paraId="19809047" w14:textId="5FEF74C9" w:rsidR="00E64C8A" w:rsidRPr="001E7DC8" w:rsidRDefault="001E7DC8" w:rsidP="001E7DC8">
      <w:pPr>
        <w:pStyle w:val="Tekst"/>
      </w:pPr>
      <w:r w:rsidRPr="001E7DC8">
        <w:t>Sosial infrastruktur i form av dagligvareforretning</w:t>
      </w:r>
      <w:r w:rsidR="00E64C8A" w:rsidRPr="001E7DC8">
        <w:t>, skole og barnehage i sentrum kan nås på sykkel og til fots.</w:t>
      </w:r>
    </w:p>
    <w:p w14:paraId="12C48106" w14:textId="3F0DC6AD" w:rsidR="007F2F0B" w:rsidRDefault="00A63249" w:rsidP="00A63249">
      <w:pPr>
        <w:pStyle w:val="Overskrift1"/>
        <w:jc w:val="left"/>
      </w:pPr>
      <w:bookmarkStart w:id="6" w:name="_Toc118717731"/>
      <w:r>
        <w:lastRenderedPageBreak/>
        <w:t xml:space="preserve">3 </w:t>
      </w:r>
      <w:r w:rsidR="00157D63">
        <w:t>P</w:t>
      </w:r>
      <w:r w:rsidR="007F2F0B">
        <w:t>lanforslaget</w:t>
      </w:r>
      <w:bookmarkEnd w:id="6"/>
    </w:p>
    <w:p w14:paraId="4838D092" w14:textId="47903D72" w:rsidR="008E01A3" w:rsidRDefault="00186445" w:rsidP="00186445">
      <w:pPr>
        <w:rPr>
          <w:lang w:eastAsia="nb-NO"/>
        </w:rPr>
      </w:pPr>
      <w:r>
        <w:rPr>
          <w:lang w:eastAsia="nb-NO"/>
        </w:rPr>
        <w:t xml:space="preserve">Planforslaget legger til rette for at området kan utbygges med totalt </w:t>
      </w:r>
      <w:r w:rsidR="006D4263">
        <w:rPr>
          <w:lang w:eastAsia="nb-NO"/>
        </w:rPr>
        <w:t>99</w:t>
      </w:r>
      <w:r>
        <w:rPr>
          <w:lang w:eastAsia="nb-NO"/>
        </w:rPr>
        <w:t xml:space="preserve"> boliger. </w:t>
      </w:r>
      <w:r w:rsidR="00FD4323">
        <w:rPr>
          <w:lang w:eastAsia="nb-NO"/>
        </w:rPr>
        <w:t>I tillegg</w:t>
      </w:r>
      <w:r w:rsidR="008E01A3">
        <w:rPr>
          <w:lang w:eastAsia="nb-NO"/>
        </w:rPr>
        <w:t xml:space="preserve"> er det planlagt utbygging av ytterligere 36 boliger i felt B1. </w:t>
      </w:r>
      <w:r>
        <w:rPr>
          <w:lang w:eastAsia="nb-NO"/>
        </w:rPr>
        <w:t xml:space="preserve">I mobilitetsplanen </w:t>
      </w:r>
      <w:r w:rsidR="008E01A3">
        <w:rPr>
          <w:lang w:eastAsia="nb-NO"/>
        </w:rPr>
        <w:t xml:space="preserve">legges samlet antall planlagte boliger og </w:t>
      </w:r>
      <w:r>
        <w:rPr>
          <w:lang w:eastAsia="nb-NO"/>
        </w:rPr>
        <w:t xml:space="preserve">maksimal utnyttelse </w:t>
      </w:r>
      <w:r w:rsidR="008E01A3">
        <w:rPr>
          <w:lang w:eastAsia="nb-NO"/>
        </w:rPr>
        <w:t xml:space="preserve">innenfor disse områdene </w:t>
      </w:r>
      <w:r>
        <w:rPr>
          <w:lang w:eastAsia="nb-NO"/>
        </w:rPr>
        <w:t xml:space="preserve">til grunn. </w:t>
      </w:r>
    </w:p>
    <w:p w14:paraId="6B3CF64E" w14:textId="6238B3F3" w:rsidR="00186445" w:rsidRDefault="008E01A3" w:rsidP="00186445">
      <w:r w:rsidRPr="00810581">
        <w:rPr>
          <w:lang w:eastAsia="nb-NO"/>
        </w:rPr>
        <w:t xml:space="preserve">Planene legger opp til etablering av </w:t>
      </w:r>
      <w:r w:rsidR="00810581" w:rsidRPr="00810581">
        <w:rPr>
          <w:lang w:eastAsia="nb-NO"/>
        </w:rPr>
        <w:t xml:space="preserve">1,5 - 2 </w:t>
      </w:r>
      <w:r w:rsidRPr="00810581">
        <w:rPr>
          <w:lang w:eastAsia="nb-NO"/>
        </w:rPr>
        <w:t>parkeringsplasser for bil</w:t>
      </w:r>
      <w:r w:rsidR="00810581" w:rsidRPr="00810581">
        <w:rPr>
          <w:lang w:eastAsia="nb-NO"/>
        </w:rPr>
        <w:t xml:space="preserve"> per bolig,</w:t>
      </w:r>
      <w:r w:rsidRPr="00810581">
        <w:rPr>
          <w:lang w:eastAsia="nb-NO"/>
        </w:rPr>
        <w:t xml:space="preserve"> på egen tomt eller i fellesanlegg.</w:t>
      </w:r>
      <w:r>
        <w:rPr>
          <w:lang w:eastAsia="nb-NO"/>
        </w:rPr>
        <w:t xml:space="preserve"> </w:t>
      </w:r>
      <w:r w:rsidR="00186445" w:rsidRPr="003B32B3">
        <w:t xml:space="preserve">Det skal </w:t>
      </w:r>
      <w:r w:rsidR="00810581">
        <w:t xml:space="preserve">også </w:t>
      </w:r>
      <w:r w:rsidR="00186445" w:rsidRPr="003B32B3">
        <w:t xml:space="preserve">tilrettelegges for parkering for minimum 3 sykler pr. boenhet på egen tomt eller i fellesanlegg. </w:t>
      </w:r>
      <w:r w:rsidR="00186445">
        <w:t xml:space="preserve">Ved etablering av ny gang- og sykkelveg gjennom området, ny </w:t>
      </w:r>
      <w:proofErr w:type="spellStart"/>
      <w:r w:rsidR="00186445">
        <w:t>internveg</w:t>
      </w:r>
      <w:proofErr w:type="spellEnd"/>
      <w:r w:rsidR="00186445">
        <w:t xml:space="preserve"> med fortau og en intern tursti vil det</w:t>
      </w:r>
      <w:r>
        <w:t>te</w:t>
      </w:r>
      <w:r w:rsidR="00186445">
        <w:t xml:space="preserve"> bidra til </w:t>
      </w:r>
      <w:r>
        <w:t xml:space="preserve">økt </w:t>
      </w:r>
      <w:r w:rsidR="00186445">
        <w:t>gange og sykling</w:t>
      </w:r>
      <w:r>
        <w:t xml:space="preserve"> som reisemiddel</w:t>
      </w:r>
      <w:r w:rsidR="00186445">
        <w:t>.</w:t>
      </w:r>
    </w:p>
    <w:p w14:paraId="2922E7B5" w14:textId="509E2C0E" w:rsidR="00357CE6" w:rsidRDefault="008E01A3" w:rsidP="00186445">
      <w:pPr>
        <w:rPr>
          <w:lang w:eastAsia="nb-NO"/>
        </w:rPr>
      </w:pPr>
      <w:r>
        <w:rPr>
          <w:lang w:eastAsia="nb-NO"/>
        </w:rPr>
        <w:t xml:space="preserve">Gjeldende områdeplan legger opp til etablering av en </w:t>
      </w:r>
      <w:r w:rsidR="00D46F38">
        <w:rPr>
          <w:lang w:eastAsia="nb-NO"/>
        </w:rPr>
        <w:t>ringveg rund hele planområdet</w:t>
      </w:r>
      <w:r>
        <w:rPr>
          <w:lang w:eastAsia="nb-NO"/>
        </w:rPr>
        <w:t xml:space="preserve">, hvor det </w:t>
      </w:r>
      <w:r w:rsidR="009776D9">
        <w:rPr>
          <w:lang w:eastAsia="nb-NO"/>
        </w:rPr>
        <w:t>planlegges ny bussrute</w:t>
      </w:r>
      <w:r>
        <w:rPr>
          <w:lang w:eastAsia="nb-NO"/>
        </w:rPr>
        <w:t xml:space="preserve">. En ny bussrute til området vil ha vesentlig effekt for valg av kollektiv transport som reisemiddel. </w:t>
      </w:r>
    </w:p>
    <w:p w14:paraId="0D5695DC" w14:textId="77777777" w:rsidR="008E01A3" w:rsidRDefault="008E01A3" w:rsidP="008E01A3">
      <w:pPr>
        <w:pStyle w:val="Overskrift3"/>
      </w:pPr>
      <w:r>
        <w:t xml:space="preserve">Midlertidig </w:t>
      </w:r>
      <w:proofErr w:type="spellStart"/>
      <w:r>
        <w:t>internveg</w:t>
      </w:r>
      <w:proofErr w:type="spellEnd"/>
    </w:p>
    <w:p w14:paraId="4DBFDA7C" w14:textId="77777777" w:rsidR="008E01A3" w:rsidRDefault="008E01A3" w:rsidP="008E01A3">
      <w:pPr>
        <w:pStyle w:val="Tekst"/>
      </w:pPr>
      <w:r w:rsidRPr="00033FE7">
        <w:t xml:space="preserve">I </w:t>
      </w:r>
      <w:r>
        <w:t xml:space="preserve">planforslaget </w:t>
      </w:r>
      <w:r w:rsidRPr="00033FE7">
        <w:t xml:space="preserve">legges det inn en ny (midlertidig) </w:t>
      </w:r>
      <w:proofErr w:type="spellStart"/>
      <w:r w:rsidRPr="00033FE7">
        <w:t>internveg</w:t>
      </w:r>
      <w:proofErr w:type="spellEnd"/>
      <w:r w:rsidRPr="00033FE7">
        <w:t xml:space="preserve"> som kobler seg til </w:t>
      </w:r>
      <w:r>
        <w:t xml:space="preserve">etablert veg i </w:t>
      </w:r>
      <w:proofErr w:type="spellStart"/>
      <w:r w:rsidRPr="00033FE7">
        <w:t>Tauramarkkroken</w:t>
      </w:r>
      <w:proofErr w:type="spellEnd"/>
      <w:r w:rsidRPr="00033FE7">
        <w:t>, markert med blå</w:t>
      </w:r>
      <w:r>
        <w:t xml:space="preserve"> linje </w:t>
      </w:r>
      <w:r w:rsidRPr="00033FE7">
        <w:t xml:space="preserve">i figur </w:t>
      </w:r>
      <w:r>
        <w:t>4</w:t>
      </w:r>
      <w:r w:rsidRPr="00033FE7">
        <w:t>.</w:t>
      </w:r>
      <w:r>
        <w:t xml:space="preserve"> Det planlegges at midlertidig veg kan brukes inntil ringveien etableres. </w:t>
      </w:r>
    </w:p>
    <w:p w14:paraId="542D9E6A" w14:textId="42DE1455" w:rsidR="008E01A3" w:rsidRDefault="008E01A3" w:rsidP="008E01A3">
      <w:pPr>
        <w:pStyle w:val="Tekst"/>
      </w:pPr>
      <w:r>
        <w:t xml:space="preserve">I forbindelse med endring av plan for felt B1 ble det </w:t>
      </w:r>
      <w:r w:rsidRPr="00033FE7">
        <w:t xml:space="preserve">stilt spørsmål </w:t>
      </w:r>
      <w:r>
        <w:t xml:space="preserve">om </w:t>
      </w:r>
      <w:proofErr w:type="spellStart"/>
      <w:r w:rsidRPr="006459F5">
        <w:t>Tauramarkkroken</w:t>
      </w:r>
      <w:proofErr w:type="spellEnd"/>
      <w:r>
        <w:t xml:space="preserve"> (rød) kan tåle økt trafikkmengde med dagens utforming. Det ble vurdert av Norconsult i Trafikknotat, datert 15.09.2022. Etter faglig skjønn vurderes </w:t>
      </w:r>
      <w:proofErr w:type="spellStart"/>
      <w:r>
        <w:t>Tauramarkkroken</w:t>
      </w:r>
      <w:proofErr w:type="spellEnd"/>
      <w:r>
        <w:t xml:space="preserve"> til å fungere tilfredsstillende slik den er bygget, inntil trafikken passerer 1500 kjøretøy per døgn (ÅDT), og så lenge den ikke trafikkeres med buss. </w:t>
      </w:r>
    </w:p>
    <w:p w14:paraId="5CBEC91C" w14:textId="77777777" w:rsidR="004C64E9" w:rsidRDefault="004C64E9" w:rsidP="008E01A3">
      <w:pPr>
        <w:pStyle w:val="Tekst"/>
      </w:pPr>
    </w:p>
    <w:p w14:paraId="75231A67" w14:textId="6826AD59" w:rsidR="008E01A3" w:rsidRDefault="008E01A3" w:rsidP="008E01A3">
      <w:pPr>
        <w:keepNext/>
      </w:pPr>
      <w:r>
        <w:rPr>
          <w:noProof/>
        </w:rPr>
        <w:drawing>
          <wp:inline distT="0" distB="0" distL="0" distR="0" wp14:anchorId="525BF67F" wp14:editId="2ED52AF7">
            <wp:extent cx="5760720" cy="3151442"/>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51442"/>
                    </a:xfrm>
                    <a:prstGeom prst="rect">
                      <a:avLst/>
                    </a:prstGeom>
                  </pic:spPr>
                </pic:pic>
              </a:graphicData>
            </a:graphic>
          </wp:inline>
        </w:drawing>
      </w:r>
    </w:p>
    <w:p w14:paraId="5EB8CFB6" w14:textId="65552DB1" w:rsidR="008E01A3" w:rsidRDefault="008E01A3" w:rsidP="008E01A3">
      <w:pPr>
        <w:pStyle w:val="Bildetekst"/>
      </w:pPr>
      <w:r>
        <w:fldChar w:fldCharType="begin"/>
      </w:r>
      <w:r>
        <w:instrText xml:space="preserve"> SEQ Figur \* ARABIC </w:instrText>
      </w:r>
      <w:r>
        <w:fldChar w:fldCharType="separate"/>
      </w:r>
      <w:r w:rsidR="000969C9">
        <w:t>4</w:t>
      </w:r>
      <w:r>
        <w:fldChar w:fldCharType="end"/>
      </w:r>
      <w:r>
        <w:t>. Utsnitt fra illustrasjonsplan som viser Taumarkkroken (rød) og midlertidig internveg (blå).</w:t>
      </w:r>
    </w:p>
    <w:p w14:paraId="22F13315" w14:textId="5892D22E" w:rsidR="00543D32" w:rsidRPr="00543D32" w:rsidRDefault="007F2F0B" w:rsidP="00DE392C">
      <w:pPr>
        <w:pStyle w:val="Overskrift2"/>
        <w:numPr>
          <w:ilvl w:val="1"/>
          <w:numId w:val="2"/>
        </w:numPr>
        <w:rPr>
          <w:lang w:eastAsia="nb-NO"/>
        </w:rPr>
      </w:pPr>
      <w:bookmarkStart w:id="7" w:name="_Toc118717732"/>
      <w:r>
        <w:rPr>
          <w:lang w:eastAsia="nb-NO"/>
        </w:rPr>
        <w:t>Trafikkgenerering og reisebeho</w:t>
      </w:r>
      <w:r w:rsidR="00543D32">
        <w:rPr>
          <w:lang w:eastAsia="nb-NO"/>
        </w:rPr>
        <w:t>v</w:t>
      </w:r>
      <w:bookmarkEnd w:id="7"/>
    </w:p>
    <w:p w14:paraId="1EC9C743" w14:textId="1F61A18C" w:rsidR="004611EE" w:rsidRDefault="001922DD" w:rsidP="004611EE">
      <w:r>
        <w:t>Denne trafikkvurderingen tar utgangspunkt i de forutsetninger som er satt i nasjonal reisevaneundersøkelsene (RVU) utarbeidet av transportøkonomisk institutt (TØI) i 2014</w:t>
      </w:r>
      <w:r w:rsidR="008E01A3">
        <w:t xml:space="preserve">, regional RVU utarbeidet av </w:t>
      </w:r>
      <w:r>
        <w:t xml:space="preserve">Statens Vegvesen </w:t>
      </w:r>
      <w:r w:rsidR="008E01A3">
        <w:t xml:space="preserve">(SVV) </w:t>
      </w:r>
      <w:r>
        <w:t>i 2018, samt Ryfylke og Strand kommunes framtidige tiltak (Analyse av innbyggerundersøkelse transportvaner 2018).</w:t>
      </w:r>
    </w:p>
    <w:p w14:paraId="7F7F3333" w14:textId="77777777" w:rsidR="004C64E9" w:rsidRDefault="004C64E9" w:rsidP="004611EE"/>
    <w:tbl>
      <w:tblPr>
        <w:tblStyle w:val="Tabellrutenett"/>
        <w:tblW w:w="0" w:type="auto"/>
        <w:tblLook w:val="04A0" w:firstRow="1" w:lastRow="0" w:firstColumn="1" w:lastColumn="0" w:noHBand="0" w:noVBand="1"/>
      </w:tblPr>
      <w:tblGrid>
        <w:gridCol w:w="2405"/>
        <w:gridCol w:w="2219"/>
        <w:gridCol w:w="2219"/>
        <w:gridCol w:w="2219"/>
      </w:tblGrid>
      <w:tr w:rsidR="001922DD" w14:paraId="6EB703D2" w14:textId="77777777" w:rsidTr="008E01A3">
        <w:tc>
          <w:tcPr>
            <w:tcW w:w="2405" w:type="dxa"/>
            <w:shd w:val="clear" w:color="auto" w:fill="E7E6E6" w:themeFill="background2"/>
            <w:vAlign w:val="center"/>
          </w:tcPr>
          <w:p w14:paraId="6A1939BF" w14:textId="7CF83DF4" w:rsidR="001922DD" w:rsidRPr="008E01A3" w:rsidRDefault="008E01A3" w:rsidP="008E01A3">
            <w:pPr>
              <w:pStyle w:val="Tekst"/>
              <w:jc w:val="center"/>
              <w:rPr>
                <w:b/>
                <w:bCs/>
              </w:rPr>
            </w:pPr>
            <w:r>
              <w:rPr>
                <w:b/>
                <w:bCs/>
              </w:rPr>
              <w:lastRenderedPageBreak/>
              <w:br/>
            </w:r>
            <w:r w:rsidR="001922DD" w:rsidRPr="008E01A3">
              <w:rPr>
                <w:b/>
                <w:bCs/>
              </w:rPr>
              <w:t>Transportmiddel</w:t>
            </w:r>
          </w:p>
        </w:tc>
        <w:tc>
          <w:tcPr>
            <w:tcW w:w="2219" w:type="dxa"/>
            <w:shd w:val="clear" w:color="auto" w:fill="E7E6E6" w:themeFill="background2"/>
            <w:vAlign w:val="center"/>
          </w:tcPr>
          <w:p w14:paraId="64C94647" w14:textId="3972C699" w:rsidR="001922DD" w:rsidRPr="008E01A3" w:rsidRDefault="001922DD" w:rsidP="008E01A3">
            <w:pPr>
              <w:pStyle w:val="Tekst"/>
              <w:jc w:val="center"/>
              <w:rPr>
                <w:b/>
                <w:bCs/>
              </w:rPr>
            </w:pPr>
            <w:r w:rsidRPr="008E01A3">
              <w:rPr>
                <w:b/>
                <w:bCs/>
              </w:rPr>
              <w:t>TØI RVU 2014</w:t>
            </w:r>
            <w:r w:rsidR="00F8236F" w:rsidRPr="008E01A3">
              <w:rPr>
                <w:b/>
                <w:bCs/>
              </w:rPr>
              <w:t xml:space="preserve"> (nasjonale verdier)</w:t>
            </w:r>
          </w:p>
        </w:tc>
        <w:tc>
          <w:tcPr>
            <w:tcW w:w="2219" w:type="dxa"/>
            <w:shd w:val="clear" w:color="auto" w:fill="E7E6E6" w:themeFill="background2"/>
            <w:vAlign w:val="center"/>
          </w:tcPr>
          <w:p w14:paraId="1899EF3B" w14:textId="3378A4E8" w:rsidR="001922DD" w:rsidRPr="008E01A3" w:rsidRDefault="001922DD" w:rsidP="008E01A3">
            <w:pPr>
              <w:pStyle w:val="Tekst"/>
              <w:jc w:val="center"/>
              <w:rPr>
                <w:b/>
                <w:bCs/>
              </w:rPr>
            </w:pPr>
            <w:r w:rsidRPr="008E01A3">
              <w:rPr>
                <w:b/>
                <w:bCs/>
              </w:rPr>
              <w:t>S</w:t>
            </w:r>
            <w:r w:rsidR="008E01A3" w:rsidRPr="008E01A3">
              <w:rPr>
                <w:b/>
                <w:bCs/>
              </w:rPr>
              <w:t>VV</w:t>
            </w:r>
            <w:r w:rsidRPr="008E01A3">
              <w:rPr>
                <w:b/>
                <w:bCs/>
              </w:rPr>
              <w:t xml:space="preserve"> RVU 2018</w:t>
            </w:r>
            <w:r w:rsidR="00F8236F" w:rsidRPr="008E01A3">
              <w:rPr>
                <w:b/>
                <w:bCs/>
              </w:rPr>
              <w:t xml:space="preserve"> (Nord-Jæren)</w:t>
            </w:r>
          </w:p>
        </w:tc>
        <w:tc>
          <w:tcPr>
            <w:tcW w:w="2219" w:type="dxa"/>
            <w:shd w:val="clear" w:color="auto" w:fill="E7E6E6" w:themeFill="background2"/>
            <w:vAlign w:val="center"/>
          </w:tcPr>
          <w:p w14:paraId="647B7150" w14:textId="2DBE6A14" w:rsidR="001922DD" w:rsidRPr="008E01A3" w:rsidRDefault="001922DD" w:rsidP="008E01A3">
            <w:pPr>
              <w:pStyle w:val="Tekst"/>
              <w:jc w:val="center"/>
              <w:rPr>
                <w:b/>
                <w:bCs/>
              </w:rPr>
            </w:pPr>
            <w:r w:rsidRPr="008E01A3">
              <w:rPr>
                <w:b/>
                <w:bCs/>
              </w:rPr>
              <w:t xml:space="preserve">Strand kommune </w:t>
            </w:r>
            <w:r w:rsidR="00B179E2" w:rsidRPr="008E01A3">
              <w:rPr>
                <w:b/>
                <w:bCs/>
              </w:rPr>
              <w:t xml:space="preserve">2018 </w:t>
            </w:r>
            <w:r w:rsidR="00F8236F" w:rsidRPr="008E01A3">
              <w:rPr>
                <w:b/>
                <w:bCs/>
              </w:rPr>
              <w:t>(ca. verdier)</w:t>
            </w:r>
          </w:p>
        </w:tc>
      </w:tr>
      <w:tr w:rsidR="001922DD" w14:paraId="227E55E6" w14:textId="77777777" w:rsidTr="008E01A3">
        <w:tc>
          <w:tcPr>
            <w:tcW w:w="2405" w:type="dxa"/>
          </w:tcPr>
          <w:p w14:paraId="7E1A6F7E" w14:textId="6FE0396F" w:rsidR="001922DD" w:rsidRDefault="00F8236F" w:rsidP="001770BD">
            <w:pPr>
              <w:pStyle w:val="Tekst"/>
            </w:pPr>
            <w:r>
              <w:t>Til Fots</w:t>
            </w:r>
          </w:p>
        </w:tc>
        <w:tc>
          <w:tcPr>
            <w:tcW w:w="2219" w:type="dxa"/>
          </w:tcPr>
          <w:p w14:paraId="57343DAB" w14:textId="73870718" w:rsidR="001922DD" w:rsidRDefault="00F8236F" w:rsidP="00F8236F">
            <w:pPr>
              <w:pStyle w:val="Tekst"/>
              <w:jc w:val="center"/>
            </w:pPr>
            <w:r>
              <w:t>21%</w:t>
            </w:r>
          </w:p>
        </w:tc>
        <w:tc>
          <w:tcPr>
            <w:tcW w:w="2219" w:type="dxa"/>
          </w:tcPr>
          <w:p w14:paraId="0A2E9D92" w14:textId="61C1024A" w:rsidR="001922DD" w:rsidRDefault="00F8236F" w:rsidP="00F8236F">
            <w:pPr>
              <w:pStyle w:val="Tekst"/>
              <w:jc w:val="center"/>
            </w:pPr>
            <w:r>
              <w:t>21%</w:t>
            </w:r>
          </w:p>
        </w:tc>
        <w:tc>
          <w:tcPr>
            <w:tcW w:w="2219" w:type="dxa"/>
          </w:tcPr>
          <w:p w14:paraId="395F925A" w14:textId="38E856E0" w:rsidR="001922DD" w:rsidRDefault="00F8236F" w:rsidP="00F8236F">
            <w:pPr>
              <w:pStyle w:val="Tekst"/>
              <w:jc w:val="center"/>
            </w:pPr>
            <w:r>
              <w:t>13%</w:t>
            </w:r>
          </w:p>
        </w:tc>
      </w:tr>
      <w:tr w:rsidR="001922DD" w14:paraId="58A4D31F" w14:textId="77777777" w:rsidTr="008E01A3">
        <w:tc>
          <w:tcPr>
            <w:tcW w:w="2405" w:type="dxa"/>
          </w:tcPr>
          <w:p w14:paraId="63B20BCE" w14:textId="3F180D66" w:rsidR="001922DD" w:rsidRDefault="00F8236F" w:rsidP="001770BD">
            <w:pPr>
              <w:pStyle w:val="Tekst"/>
            </w:pPr>
            <w:r>
              <w:t>Sykkel</w:t>
            </w:r>
          </w:p>
        </w:tc>
        <w:tc>
          <w:tcPr>
            <w:tcW w:w="2219" w:type="dxa"/>
          </w:tcPr>
          <w:p w14:paraId="407BC0F7" w14:textId="6DABD13D" w:rsidR="001922DD" w:rsidRDefault="00F8236F" w:rsidP="00F8236F">
            <w:pPr>
              <w:pStyle w:val="Tekst"/>
              <w:jc w:val="center"/>
            </w:pPr>
            <w:r>
              <w:t>5%</w:t>
            </w:r>
          </w:p>
        </w:tc>
        <w:tc>
          <w:tcPr>
            <w:tcW w:w="2219" w:type="dxa"/>
          </w:tcPr>
          <w:p w14:paraId="66A6A97B" w14:textId="3E3184DC" w:rsidR="001922DD" w:rsidRDefault="00F8236F" w:rsidP="00F8236F">
            <w:pPr>
              <w:pStyle w:val="Tekst"/>
              <w:jc w:val="center"/>
            </w:pPr>
            <w:r>
              <w:t>8%</w:t>
            </w:r>
          </w:p>
        </w:tc>
        <w:tc>
          <w:tcPr>
            <w:tcW w:w="2219" w:type="dxa"/>
          </w:tcPr>
          <w:p w14:paraId="22C0C726" w14:textId="3B145ED0" w:rsidR="001922DD" w:rsidRDefault="00F8236F" w:rsidP="00F8236F">
            <w:pPr>
              <w:pStyle w:val="Tekst"/>
              <w:jc w:val="center"/>
            </w:pPr>
            <w:r>
              <w:t>8%</w:t>
            </w:r>
          </w:p>
        </w:tc>
      </w:tr>
      <w:tr w:rsidR="00F8236F" w14:paraId="6BAE0261" w14:textId="77777777" w:rsidTr="008E01A3">
        <w:tc>
          <w:tcPr>
            <w:tcW w:w="2405" w:type="dxa"/>
          </w:tcPr>
          <w:p w14:paraId="7CB018CC" w14:textId="2A75969D" w:rsidR="00F8236F" w:rsidRDefault="00F8236F" w:rsidP="001770BD">
            <w:pPr>
              <w:pStyle w:val="Tekst"/>
            </w:pPr>
            <w:r>
              <w:t>Bil (passasjer eller fører)</w:t>
            </w:r>
          </w:p>
        </w:tc>
        <w:tc>
          <w:tcPr>
            <w:tcW w:w="2219" w:type="dxa"/>
          </w:tcPr>
          <w:p w14:paraId="0AB44DC3" w14:textId="4BA75670" w:rsidR="00F8236F" w:rsidRDefault="00F8236F" w:rsidP="00F8236F">
            <w:pPr>
              <w:pStyle w:val="Tekst"/>
              <w:jc w:val="center"/>
            </w:pPr>
            <w:r>
              <w:t>63%</w:t>
            </w:r>
          </w:p>
        </w:tc>
        <w:tc>
          <w:tcPr>
            <w:tcW w:w="2219" w:type="dxa"/>
          </w:tcPr>
          <w:p w14:paraId="4217EADC" w14:textId="6075479C" w:rsidR="00F8236F" w:rsidRDefault="00F8236F" w:rsidP="00F8236F">
            <w:pPr>
              <w:pStyle w:val="Tekst"/>
              <w:jc w:val="center"/>
            </w:pPr>
            <w:r>
              <w:t>59%</w:t>
            </w:r>
          </w:p>
        </w:tc>
        <w:tc>
          <w:tcPr>
            <w:tcW w:w="2219" w:type="dxa"/>
          </w:tcPr>
          <w:p w14:paraId="2A99DC87" w14:textId="32D2F5CD" w:rsidR="00F8236F" w:rsidRDefault="00F8236F" w:rsidP="00F8236F">
            <w:pPr>
              <w:pStyle w:val="Tekst"/>
              <w:jc w:val="center"/>
            </w:pPr>
            <w:r>
              <w:t>67%</w:t>
            </w:r>
          </w:p>
        </w:tc>
      </w:tr>
      <w:tr w:rsidR="00F8236F" w14:paraId="03E504ED" w14:textId="77777777" w:rsidTr="008E01A3">
        <w:tc>
          <w:tcPr>
            <w:tcW w:w="2405" w:type="dxa"/>
          </w:tcPr>
          <w:p w14:paraId="004A98D8" w14:textId="7F6FEE93" w:rsidR="00F8236F" w:rsidRDefault="00F8236F" w:rsidP="001770BD">
            <w:pPr>
              <w:pStyle w:val="Tekst"/>
            </w:pPr>
            <w:r>
              <w:t>Kollektivt</w:t>
            </w:r>
          </w:p>
        </w:tc>
        <w:tc>
          <w:tcPr>
            <w:tcW w:w="2219" w:type="dxa"/>
          </w:tcPr>
          <w:p w14:paraId="48D65003" w14:textId="7251EABD" w:rsidR="00F8236F" w:rsidRDefault="00F8236F" w:rsidP="00F8236F">
            <w:pPr>
              <w:pStyle w:val="Tekst"/>
              <w:jc w:val="center"/>
            </w:pPr>
            <w:r>
              <w:t>10%</w:t>
            </w:r>
          </w:p>
        </w:tc>
        <w:tc>
          <w:tcPr>
            <w:tcW w:w="2219" w:type="dxa"/>
          </w:tcPr>
          <w:p w14:paraId="60C8701C" w14:textId="278E26D1" w:rsidR="00F8236F" w:rsidRDefault="00F8236F" w:rsidP="00F8236F">
            <w:pPr>
              <w:pStyle w:val="Tekst"/>
              <w:jc w:val="center"/>
            </w:pPr>
            <w:r>
              <w:t>10%</w:t>
            </w:r>
          </w:p>
        </w:tc>
        <w:tc>
          <w:tcPr>
            <w:tcW w:w="2219" w:type="dxa"/>
          </w:tcPr>
          <w:p w14:paraId="0481D56A" w14:textId="61C34540" w:rsidR="00F8236F" w:rsidRDefault="00F8236F" w:rsidP="00F8236F">
            <w:pPr>
              <w:pStyle w:val="Tekst"/>
              <w:jc w:val="center"/>
            </w:pPr>
            <w:r>
              <w:t>9%</w:t>
            </w:r>
          </w:p>
        </w:tc>
      </w:tr>
      <w:tr w:rsidR="00F8236F" w14:paraId="0B171E27" w14:textId="77777777" w:rsidTr="008E01A3">
        <w:tc>
          <w:tcPr>
            <w:tcW w:w="2405" w:type="dxa"/>
          </w:tcPr>
          <w:p w14:paraId="134A48E7" w14:textId="498B2171" w:rsidR="00F8236F" w:rsidRDefault="00F8236F" w:rsidP="001770BD">
            <w:pPr>
              <w:pStyle w:val="Tekst"/>
            </w:pPr>
            <w:r>
              <w:t>MC / Annet</w:t>
            </w:r>
          </w:p>
        </w:tc>
        <w:tc>
          <w:tcPr>
            <w:tcW w:w="2219" w:type="dxa"/>
          </w:tcPr>
          <w:p w14:paraId="23DB8396" w14:textId="4003F16E" w:rsidR="00F8236F" w:rsidRDefault="00F8236F" w:rsidP="00F8236F">
            <w:pPr>
              <w:pStyle w:val="Tekst"/>
              <w:jc w:val="center"/>
            </w:pPr>
            <w:r>
              <w:t>1%</w:t>
            </w:r>
          </w:p>
        </w:tc>
        <w:tc>
          <w:tcPr>
            <w:tcW w:w="2219" w:type="dxa"/>
          </w:tcPr>
          <w:p w14:paraId="3753D7C7" w14:textId="7D3FB94A" w:rsidR="00F8236F" w:rsidRDefault="00F8236F" w:rsidP="00F8236F">
            <w:pPr>
              <w:pStyle w:val="Tekst"/>
              <w:jc w:val="center"/>
            </w:pPr>
            <w:r>
              <w:t>2%</w:t>
            </w:r>
          </w:p>
        </w:tc>
        <w:tc>
          <w:tcPr>
            <w:tcW w:w="2219" w:type="dxa"/>
          </w:tcPr>
          <w:p w14:paraId="2689AF4F" w14:textId="334D03D5" w:rsidR="00F8236F" w:rsidRDefault="00F8236F" w:rsidP="00F8236F">
            <w:pPr>
              <w:pStyle w:val="Tekst"/>
              <w:jc w:val="center"/>
            </w:pPr>
            <w:r>
              <w:t>3%</w:t>
            </w:r>
          </w:p>
        </w:tc>
      </w:tr>
    </w:tbl>
    <w:p w14:paraId="5B18AAE7" w14:textId="5C614931" w:rsidR="004611EE" w:rsidRPr="004611EE" w:rsidRDefault="004611EE" w:rsidP="008E01A3">
      <w:pPr>
        <w:pStyle w:val="Overskrift3"/>
      </w:pPr>
      <w:r w:rsidRPr="004611EE">
        <w:t>Turproduksjon</w:t>
      </w:r>
    </w:p>
    <w:p w14:paraId="233DE6A3" w14:textId="6A7050EF" w:rsidR="004611EE" w:rsidRDefault="0021552F" w:rsidP="001770BD">
      <w:pPr>
        <w:pStyle w:val="Tekst"/>
      </w:pPr>
      <w:r>
        <w:t>Beregningen tar utgangspunkt i vegvesenets håndbok V713.</w:t>
      </w:r>
      <w:r w:rsidR="004611EE">
        <w:t xml:space="preserve"> I håndbok V713 er det oppgitt </w:t>
      </w:r>
      <w:r w:rsidR="008E01A3">
        <w:t xml:space="preserve">et gjennomsnittlig </w:t>
      </w:r>
      <w:r w:rsidR="004611EE">
        <w:t>erfaringstall for personturer på 9 turer per bolig med variasjon mellom 7-12 og for bilturer på 3,5 turer per bolig med variasjon mellom 2,5-5. Variasjonen kommer av størrelse og boliger, avstand til kollektivtransport, nærhet til sentrumsfunksjoner og tilrettelagt bruk for sykkel.</w:t>
      </w:r>
    </w:p>
    <w:tbl>
      <w:tblPr>
        <w:tblStyle w:val="Tabellrutenett"/>
        <w:tblW w:w="0" w:type="auto"/>
        <w:tblLook w:val="04A0" w:firstRow="1" w:lastRow="0" w:firstColumn="1" w:lastColumn="0" w:noHBand="0" w:noVBand="1"/>
      </w:tblPr>
      <w:tblGrid>
        <w:gridCol w:w="1812"/>
        <w:gridCol w:w="1812"/>
        <w:gridCol w:w="1812"/>
        <w:gridCol w:w="1813"/>
        <w:gridCol w:w="1813"/>
      </w:tblGrid>
      <w:tr w:rsidR="004611EE" w14:paraId="00290A1C" w14:textId="77777777" w:rsidTr="004611EE">
        <w:tc>
          <w:tcPr>
            <w:tcW w:w="1812" w:type="dxa"/>
            <w:shd w:val="clear" w:color="auto" w:fill="E7E6E6" w:themeFill="background2"/>
          </w:tcPr>
          <w:p w14:paraId="694641E4" w14:textId="77777777" w:rsidR="004611EE" w:rsidRPr="004611EE" w:rsidRDefault="004611EE" w:rsidP="001770BD">
            <w:pPr>
              <w:pStyle w:val="Tekst"/>
              <w:rPr>
                <w:b/>
                <w:bCs/>
              </w:rPr>
            </w:pPr>
          </w:p>
        </w:tc>
        <w:tc>
          <w:tcPr>
            <w:tcW w:w="1812" w:type="dxa"/>
            <w:shd w:val="clear" w:color="auto" w:fill="E7E6E6" w:themeFill="background2"/>
          </w:tcPr>
          <w:p w14:paraId="475AC1BD" w14:textId="77281A07" w:rsidR="004611EE" w:rsidRPr="004611EE" w:rsidRDefault="004611EE" w:rsidP="008E01A3">
            <w:pPr>
              <w:pStyle w:val="Tekst"/>
              <w:jc w:val="center"/>
              <w:rPr>
                <w:b/>
                <w:bCs/>
              </w:rPr>
            </w:pPr>
            <w:r w:rsidRPr="004611EE">
              <w:rPr>
                <w:b/>
                <w:bCs/>
              </w:rPr>
              <w:t>Personturer</w:t>
            </w:r>
          </w:p>
        </w:tc>
        <w:tc>
          <w:tcPr>
            <w:tcW w:w="1812" w:type="dxa"/>
            <w:shd w:val="clear" w:color="auto" w:fill="E7E6E6" w:themeFill="background2"/>
          </w:tcPr>
          <w:p w14:paraId="7FC73770" w14:textId="7F3FAE03" w:rsidR="004611EE" w:rsidRPr="004611EE" w:rsidRDefault="004611EE" w:rsidP="008E01A3">
            <w:pPr>
              <w:pStyle w:val="Tekst"/>
              <w:jc w:val="center"/>
              <w:rPr>
                <w:b/>
                <w:bCs/>
              </w:rPr>
            </w:pPr>
            <w:r w:rsidRPr="004611EE">
              <w:rPr>
                <w:b/>
                <w:bCs/>
              </w:rPr>
              <w:t>Variasjon</w:t>
            </w:r>
          </w:p>
        </w:tc>
        <w:tc>
          <w:tcPr>
            <w:tcW w:w="1813" w:type="dxa"/>
            <w:shd w:val="clear" w:color="auto" w:fill="E7E6E6" w:themeFill="background2"/>
          </w:tcPr>
          <w:p w14:paraId="18A6C458" w14:textId="76B1FCA3" w:rsidR="004611EE" w:rsidRPr="004611EE" w:rsidRDefault="004611EE" w:rsidP="008E01A3">
            <w:pPr>
              <w:pStyle w:val="Tekst"/>
              <w:jc w:val="center"/>
              <w:rPr>
                <w:b/>
                <w:bCs/>
              </w:rPr>
            </w:pPr>
            <w:r w:rsidRPr="004611EE">
              <w:rPr>
                <w:b/>
                <w:bCs/>
              </w:rPr>
              <w:t>Bilturer</w:t>
            </w:r>
          </w:p>
        </w:tc>
        <w:tc>
          <w:tcPr>
            <w:tcW w:w="1813" w:type="dxa"/>
            <w:shd w:val="clear" w:color="auto" w:fill="E7E6E6" w:themeFill="background2"/>
          </w:tcPr>
          <w:p w14:paraId="50C712CC" w14:textId="5F8795C6" w:rsidR="004611EE" w:rsidRPr="004611EE" w:rsidRDefault="004611EE" w:rsidP="008E01A3">
            <w:pPr>
              <w:pStyle w:val="Tekst"/>
              <w:jc w:val="center"/>
              <w:rPr>
                <w:b/>
                <w:bCs/>
              </w:rPr>
            </w:pPr>
            <w:r w:rsidRPr="004611EE">
              <w:rPr>
                <w:b/>
                <w:bCs/>
              </w:rPr>
              <w:t>Variasjon</w:t>
            </w:r>
          </w:p>
        </w:tc>
      </w:tr>
      <w:tr w:rsidR="004611EE" w14:paraId="30F18D75" w14:textId="77777777" w:rsidTr="004611EE">
        <w:tc>
          <w:tcPr>
            <w:tcW w:w="1812" w:type="dxa"/>
          </w:tcPr>
          <w:p w14:paraId="41757A29" w14:textId="7595CC1C" w:rsidR="004611EE" w:rsidRDefault="008E01A3" w:rsidP="001770BD">
            <w:pPr>
              <w:pStyle w:val="Tekst"/>
            </w:pPr>
            <w:r>
              <w:t xml:space="preserve">Håndbok </w:t>
            </w:r>
            <w:r w:rsidR="004611EE">
              <w:t>V713</w:t>
            </w:r>
          </w:p>
        </w:tc>
        <w:tc>
          <w:tcPr>
            <w:tcW w:w="1812" w:type="dxa"/>
          </w:tcPr>
          <w:p w14:paraId="52DC5441" w14:textId="18C5B690" w:rsidR="004611EE" w:rsidRDefault="004611EE" w:rsidP="008E01A3">
            <w:pPr>
              <w:pStyle w:val="Tekst"/>
              <w:jc w:val="center"/>
            </w:pPr>
            <w:r>
              <w:t>9</w:t>
            </w:r>
          </w:p>
        </w:tc>
        <w:tc>
          <w:tcPr>
            <w:tcW w:w="1812" w:type="dxa"/>
          </w:tcPr>
          <w:p w14:paraId="69993646" w14:textId="49F56029" w:rsidR="004611EE" w:rsidRDefault="004611EE" w:rsidP="008E01A3">
            <w:pPr>
              <w:pStyle w:val="Tekst"/>
              <w:jc w:val="center"/>
            </w:pPr>
            <w:r>
              <w:t>7.0 – 12.0</w:t>
            </w:r>
          </w:p>
        </w:tc>
        <w:tc>
          <w:tcPr>
            <w:tcW w:w="1813" w:type="dxa"/>
          </w:tcPr>
          <w:p w14:paraId="35C41484" w14:textId="6B3FBC96" w:rsidR="004611EE" w:rsidRDefault="004611EE" w:rsidP="008E01A3">
            <w:pPr>
              <w:pStyle w:val="Tekst"/>
              <w:jc w:val="center"/>
            </w:pPr>
            <w:r>
              <w:t>3.5</w:t>
            </w:r>
          </w:p>
        </w:tc>
        <w:tc>
          <w:tcPr>
            <w:tcW w:w="1813" w:type="dxa"/>
          </w:tcPr>
          <w:p w14:paraId="3E53D3CF" w14:textId="7E6CD6E2" w:rsidR="004611EE" w:rsidRDefault="004611EE" w:rsidP="008E01A3">
            <w:pPr>
              <w:pStyle w:val="Tekst"/>
              <w:jc w:val="center"/>
            </w:pPr>
            <w:r>
              <w:t>2.5 – 5.0</w:t>
            </w:r>
          </w:p>
        </w:tc>
      </w:tr>
      <w:tr w:rsidR="004611EE" w14:paraId="52CFF867" w14:textId="77777777" w:rsidTr="004611EE">
        <w:tc>
          <w:tcPr>
            <w:tcW w:w="1812" w:type="dxa"/>
          </w:tcPr>
          <w:p w14:paraId="3DCC9280" w14:textId="41956D60" w:rsidR="004611EE" w:rsidRDefault="004611EE" w:rsidP="001770BD">
            <w:pPr>
              <w:pStyle w:val="Tekst"/>
            </w:pPr>
            <w:r>
              <w:t xml:space="preserve">Planområdet </w:t>
            </w:r>
            <w:r>
              <w:br/>
              <w:t>(</w:t>
            </w:r>
            <w:r w:rsidR="006D4263">
              <w:t>99</w:t>
            </w:r>
            <w:r>
              <w:t xml:space="preserve"> boliger</w:t>
            </w:r>
            <w:r w:rsidR="004245D8">
              <w:t xml:space="preserve"> + 36 boliger i felt B1</w:t>
            </w:r>
            <w:r>
              <w:t>)</w:t>
            </w:r>
          </w:p>
        </w:tc>
        <w:tc>
          <w:tcPr>
            <w:tcW w:w="1812" w:type="dxa"/>
          </w:tcPr>
          <w:p w14:paraId="6C1D1FE6" w14:textId="4F53A4FC" w:rsidR="004611EE" w:rsidRDefault="004611EE" w:rsidP="008E01A3">
            <w:pPr>
              <w:pStyle w:val="Tekst"/>
              <w:jc w:val="center"/>
            </w:pPr>
            <w:r>
              <w:t>1,</w:t>
            </w:r>
            <w:r w:rsidR="00035F17">
              <w:t>2</w:t>
            </w:r>
            <w:r w:rsidR="006D4263">
              <w:t>15</w:t>
            </w:r>
          </w:p>
        </w:tc>
        <w:tc>
          <w:tcPr>
            <w:tcW w:w="1812" w:type="dxa"/>
          </w:tcPr>
          <w:p w14:paraId="345DADDF" w14:textId="197435C6" w:rsidR="004611EE" w:rsidRDefault="00035F17" w:rsidP="008E01A3">
            <w:pPr>
              <w:pStyle w:val="Tekst"/>
              <w:jc w:val="center"/>
            </w:pPr>
            <w:r>
              <w:t>9</w:t>
            </w:r>
            <w:r w:rsidR="006D4263">
              <w:t>45</w:t>
            </w:r>
            <w:r w:rsidR="004611EE">
              <w:t xml:space="preserve"> – 1,</w:t>
            </w:r>
            <w:r>
              <w:t>6</w:t>
            </w:r>
            <w:r w:rsidR="006D4263">
              <w:t>20</w:t>
            </w:r>
          </w:p>
        </w:tc>
        <w:tc>
          <w:tcPr>
            <w:tcW w:w="1813" w:type="dxa"/>
          </w:tcPr>
          <w:p w14:paraId="08E40C79" w14:textId="1668ECC0" w:rsidR="004611EE" w:rsidRDefault="006D4263" w:rsidP="008E01A3">
            <w:pPr>
              <w:pStyle w:val="Tekst"/>
              <w:jc w:val="center"/>
            </w:pPr>
            <w:r>
              <w:t>473</w:t>
            </w:r>
          </w:p>
        </w:tc>
        <w:tc>
          <w:tcPr>
            <w:tcW w:w="1813" w:type="dxa"/>
          </w:tcPr>
          <w:p w14:paraId="2FBF23DF" w14:textId="433D0C50" w:rsidR="004611EE" w:rsidRDefault="00035F17" w:rsidP="008E01A3">
            <w:pPr>
              <w:pStyle w:val="Tekst"/>
              <w:jc w:val="center"/>
            </w:pPr>
            <w:r>
              <w:t>3</w:t>
            </w:r>
            <w:r w:rsidR="006D4263">
              <w:t>38</w:t>
            </w:r>
            <w:r w:rsidR="004611EE">
              <w:t xml:space="preserve"> - </w:t>
            </w:r>
            <w:r w:rsidR="00DE26F0">
              <w:t>6</w:t>
            </w:r>
            <w:r w:rsidR="006D4263">
              <w:t>7</w:t>
            </w:r>
            <w:r>
              <w:t>5</w:t>
            </w:r>
          </w:p>
        </w:tc>
      </w:tr>
    </w:tbl>
    <w:p w14:paraId="41617988" w14:textId="4D0BC56B" w:rsidR="00B179E2" w:rsidRPr="008E01A3" w:rsidRDefault="00DE26F0" w:rsidP="008E01A3">
      <w:pPr>
        <w:pStyle w:val="Overskrift3"/>
        <w:jc w:val="left"/>
        <w:rPr>
          <w:u w:val="none"/>
        </w:rPr>
      </w:pPr>
      <w:r w:rsidRPr="00DE26F0">
        <w:rPr>
          <w:u w:val="none"/>
        </w:rPr>
        <w:t>T</w:t>
      </w:r>
      <w:r w:rsidR="008E01A3">
        <w:rPr>
          <w:u w:val="none"/>
        </w:rPr>
        <w:t>ur</w:t>
      </w:r>
      <w:r w:rsidRPr="00DE26F0">
        <w:rPr>
          <w:u w:val="none"/>
        </w:rPr>
        <w:t xml:space="preserve">produksjonen blir mellom </w:t>
      </w:r>
      <w:r w:rsidR="004245D8">
        <w:rPr>
          <w:u w:val="none"/>
        </w:rPr>
        <w:t>9</w:t>
      </w:r>
      <w:r w:rsidR="006D4263">
        <w:rPr>
          <w:u w:val="none"/>
        </w:rPr>
        <w:t>45</w:t>
      </w:r>
      <w:r w:rsidRPr="00DE26F0">
        <w:rPr>
          <w:u w:val="none"/>
        </w:rPr>
        <w:t xml:space="preserve"> – 1,</w:t>
      </w:r>
      <w:r w:rsidR="00035F17">
        <w:rPr>
          <w:u w:val="none"/>
        </w:rPr>
        <w:t>6</w:t>
      </w:r>
      <w:r w:rsidR="006D4263">
        <w:rPr>
          <w:u w:val="none"/>
        </w:rPr>
        <w:t>20</w:t>
      </w:r>
      <w:r w:rsidRPr="00DE26F0">
        <w:rPr>
          <w:u w:val="none"/>
        </w:rPr>
        <w:t xml:space="preserve"> for personturer og </w:t>
      </w:r>
      <w:r w:rsidR="00035F17">
        <w:rPr>
          <w:u w:val="none"/>
        </w:rPr>
        <w:t>3</w:t>
      </w:r>
      <w:r w:rsidR="004245D8">
        <w:rPr>
          <w:u w:val="none"/>
        </w:rPr>
        <w:t>3</w:t>
      </w:r>
      <w:r w:rsidR="006D4263">
        <w:rPr>
          <w:u w:val="none"/>
        </w:rPr>
        <w:t>8</w:t>
      </w:r>
      <w:r w:rsidRPr="00DE26F0">
        <w:rPr>
          <w:u w:val="none"/>
        </w:rPr>
        <w:t xml:space="preserve"> – 6</w:t>
      </w:r>
      <w:r w:rsidR="006D4263">
        <w:rPr>
          <w:u w:val="none"/>
        </w:rPr>
        <w:t>7</w:t>
      </w:r>
      <w:r w:rsidR="00035F17">
        <w:rPr>
          <w:u w:val="none"/>
        </w:rPr>
        <w:t>5</w:t>
      </w:r>
      <w:r w:rsidRPr="00DE26F0">
        <w:rPr>
          <w:u w:val="none"/>
        </w:rPr>
        <w:t xml:space="preserve"> for bilturer (økt ÅDT).</w:t>
      </w:r>
    </w:p>
    <w:p w14:paraId="3D3B56B7" w14:textId="23D0E7C1" w:rsidR="007F2F0B" w:rsidRDefault="007F2F0B" w:rsidP="007F2F0B">
      <w:pPr>
        <w:pStyle w:val="Overskrift3"/>
      </w:pPr>
      <w:r>
        <w:t>Døgntrafikkfordeling</w:t>
      </w:r>
    </w:p>
    <w:p w14:paraId="1F1CDF3D" w14:textId="59616458" w:rsidR="005D68E0" w:rsidRDefault="001770BD" w:rsidP="005D68E0">
      <w:pPr>
        <w:pStyle w:val="Tekst"/>
        <w:rPr>
          <w:lang w:eastAsia="nb-NO"/>
        </w:rPr>
      </w:pPr>
      <w:r>
        <w:rPr>
          <w:lang w:eastAsia="nb-NO"/>
        </w:rPr>
        <w:t xml:space="preserve">Boligene vil </w:t>
      </w:r>
      <w:r w:rsidR="00033FE7">
        <w:rPr>
          <w:lang w:eastAsia="nb-NO"/>
        </w:rPr>
        <w:t>frembringe</w:t>
      </w:r>
      <w:r>
        <w:rPr>
          <w:lang w:eastAsia="nb-NO"/>
        </w:rPr>
        <w:t xml:space="preserve"> mest trafikk på morgenen og ettermiddagen på ukedager, da størstedelen av reisene vil være arbeids- eller skolereiser. Trafikkfordelingen vil være mer fordelt på ettermiddagen enn på morgenen grunnet ulike aktiviteter og gjøremål.</w:t>
      </w:r>
    </w:p>
    <w:p w14:paraId="6B765742" w14:textId="4E51C3DA" w:rsidR="007F2F0B" w:rsidRDefault="007F2F0B" w:rsidP="007F2F0B">
      <w:pPr>
        <w:pStyle w:val="Overskrift3"/>
      </w:pPr>
      <w:r>
        <w:t>Renovasjon/utrykning</w:t>
      </w:r>
    </w:p>
    <w:p w14:paraId="31D34E53" w14:textId="20EFF929" w:rsidR="007F2F0B" w:rsidRDefault="001770BD" w:rsidP="007F2F0B">
      <w:pPr>
        <w:rPr>
          <w:lang w:eastAsia="nb-NO"/>
        </w:rPr>
      </w:pPr>
      <w:r>
        <w:rPr>
          <w:lang w:eastAsia="nb-NO"/>
        </w:rPr>
        <w:t>Det er lagt inn 6 områder for nedgravde avfallsbeholdere, dette medfører behov for renovasjonskjøring. Det er også behov for utrykningskjøring. Disse er ikke medtatt i beregningen av turproduksjon.</w:t>
      </w:r>
    </w:p>
    <w:p w14:paraId="1710C653" w14:textId="0F3BCA2C" w:rsidR="007F2F0B" w:rsidRDefault="007F2F0B" w:rsidP="00543D32">
      <w:pPr>
        <w:pStyle w:val="Overskrift2"/>
        <w:numPr>
          <w:ilvl w:val="1"/>
          <w:numId w:val="2"/>
        </w:numPr>
        <w:rPr>
          <w:lang w:eastAsia="nb-NO"/>
        </w:rPr>
      </w:pPr>
      <w:bookmarkStart w:id="8" w:name="_Toc118717733"/>
      <w:r>
        <w:rPr>
          <w:lang w:eastAsia="nb-NO"/>
        </w:rPr>
        <w:t>Reisemiddelfordeling</w:t>
      </w:r>
      <w:bookmarkEnd w:id="8"/>
    </w:p>
    <w:p w14:paraId="0B3FEB38" w14:textId="66B6C809" w:rsidR="007F2F0B" w:rsidRDefault="007F2F0B" w:rsidP="008E01A3">
      <w:pPr>
        <w:pStyle w:val="Overskrift3"/>
      </w:pPr>
      <w:r>
        <w:t>Overordnede mål</w:t>
      </w:r>
    </w:p>
    <w:p w14:paraId="76DD65EA" w14:textId="7E9D34F1" w:rsidR="00F8536F" w:rsidRPr="008E01A3" w:rsidRDefault="0049637B" w:rsidP="008E01A3">
      <w:pPr>
        <w:pStyle w:val="Overskrift4aa"/>
        <w:rPr>
          <w:rStyle w:val="Sterkutheving"/>
          <w:i/>
          <w:iCs w:val="0"/>
          <w:color w:val="1F4E79" w:themeColor="accent1" w:themeShade="80"/>
        </w:rPr>
      </w:pPr>
      <w:r w:rsidRPr="008E01A3">
        <w:rPr>
          <w:rStyle w:val="Sterkutheving"/>
          <w:i/>
          <w:iCs w:val="0"/>
          <w:color w:val="1F4E79" w:themeColor="accent1" w:themeShade="80"/>
        </w:rPr>
        <w:t xml:space="preserve">Regionalplan for Jæren og </w:t>
      </w:r>
      <w:r w:rsidR="008E01A3" w:rsidRPr="008E01A3">
        <w:rPr>
          <w:rStyle w:val="Sterkutheving"/>
          <w:i/>
          <w:iCs w:val="0"/>
          <w:color w:val="1F4E79" w:themeColor="accent1" w:themeShade="80"/>
        </w:rPr>
        <w:t>s</w:t>
      </w:r>
      <w:r w:rsidRPr="008E01A3">
        <w:rPr>
          <w:rStyle w:val="Sterkutheving"/>
          <w:i/>
          <w:iCs w:val="0"/>
          <w:color w:val="1F4E79" w:themeColor="accent1" w:themeShade="80"/>
        </w:rPr>
        <w:t>øre Ryfylke</w:t>
      </w:r>
      <w:r w:rsidR="008E01A3">
        <w:rPr>
          <w:rStyle w:val="Sterkutheving"/>
          <w:i/>
          <w:iCs w:val="0"/>
          <w:color w:val="1F4E79" w:themeColor="accent1" w:themeShade="80"/>
        </w:rPr>
        <w:t>:</w:t>
      </w:r>
      <w:r w:rsidRPr="008E01A3">
        <w:rPr>
          <w:rStyle w:val="Sterkutheving"/>
          <w:i/>
          <w:iCs w:val="0"/>
          <w:color w:val="1F4E79" w:themeColor="accent1" w:themeShade="80"/>
        </w:rPr>
        <w:t xml:space="preserve"> </w:t>
      </w:r>
    </w:p>
    <w:p w14:paraId="058730D7" w14:textId="185D29BD" w:rsidR="0049637B" w:rsidRDefault="0049637B" w:rsidP="008E01A3">
      <w:pPr>
        <w:rPr>
          <w:lang w:eastAsia="nb-NO"/>
        </w:rPr>
      </w:pPr>
      <w:r>
        <w:t xml:space="preserve">Innenfor alle tettsteder i regionen bør høyeste prioritet være å legge til rette for flere gående og syklende på grunn av effektene dette har både for klima, folkehelse, effektiv arealbruk og attraktiv stedsutvikling. </w:t>
      </w:r>
    </w:p>
    <w:p w14:paraId="4916E990" w14:textId="02D367CF" w:rsidR="00A05084" w:rsidRDefault="00A05084" w:rsidP="008E01A3">
      <w:pPr>
        <w:rPr>
          <w:lang w:eastAsia="nb-NO"/>
        </w:rPr>
      </w:pPr>
      <w:r>
        <w:t>Vegnettet innenfor tettstedene (utenom overordnet vegnett) utvikles med gateutforming som tar hensyn til transportfunksjon og transportformer, omgivelser, fartsgrenser og trafikkmengde. Gående, syklende, kollektivtransport og kvalitet i nærmiljøet prioriteres framfor fremkommelighet for biltransport.</w:t>
      </w:r>
    </w:p>
    <w:p w14:paraId="03422088" w14:textId="0401C894" w:rsidR="00A05084" w:rsidRDefault="00A05084" w:rsidP="008E01A3">
      <w:pPr>
        <w:rPr>
          <w:lang w:eastAsia="nb-NO"/>
        </w:rPr>
      </w:pPr>
      <w:r>
        <w:t>Det skal planlegges for et sammenhengende gangnett innenfor tettstedene og nærturområder med forbindelser som er direkte, attraktive, trygge og sikre. Barrierer for gående skal reduseres ved planlegging av bygg og anlegg.</w:t>
      </w:r>
    </w:p>
    <w:p w14:paraId="53788951" w14:textId="3D3D3E91" w:rsidR="00A05084" w:rsidRPr="0049637B" w:rsidRDefault="00A05084" w:rsidP="008E01A3">
      <w:pPr>
        <w:rPr>
          <w:lang w:eastAsia="nb-NO"/>
        </w:rPr>
      </w:pPr>
      <w:r>
        <w:t>Det skal planlegges for et sammenhengende sykkelnett innenfor tettstedene og langs hovedruter – med forbindelser som er direkte, attraktive, trygge og sikre.</w:t>
      </w:r>
    </w:p>
    <w:p w14:paraId="37D22AA8" w14:textId="77777777" w:rsidR="008E01A3" w:rsidRDefault="00B70006" w:rsidP="008E01A3">
      <w:pPr>
        <w:pStyle w:val="Overskrift4aa"/>
        <w:rPr>
          <w:lang w:val="nn-NO"/>
        </w:rPr>
      </w:pPr>
      <w:r w:rsidRPr="008E01A3">
        <w:rPr>
          <w:lang w:val="nn-NO"/>
        </w:rPr>
        <w:t>Regionalplan for samordna arealbruk og transport i Ryfylke 2017-2030</w:t>
      </w:r>
      <w:r w:rsidR="008E01A3">
        <w:rPr>
          <w:lang w:val="nn-NO"/>
        </w:rPr>
        <w:t>:</w:t>
      </w:r>
    </w:p>
    <w:p w14:paraId="01F848F1" w14:textId="59905105" w:rsidR="00033FFE" w:rsidRPr="00B70006" w:rsidRDefault="00B70006" w:rsidP="008E01A3">
      <w:pPr>
        <w:pStyle w:val="Tekst"/>
        <w:rPr>
          <w:lang w:eastAsia="nb-NO"/>
        </w:rPr>
      </w:pPr>
      <w:r w:rsidRPr="00B70006">
        <w:t>Det er et mål at transporten er effektiv, sikker, forutsigbar og miljøvennlig.</w:t>
      </w:r>
      <w:r w:rsidR="008E01A3">
        <w:t xml:space="preserve"> </w:t>
      </w:r>
      <w:r w:rsidR="00033FFE">
        <w:rPr>
          <w:lang w:eastAsia="nb-NO"/>
        </w:rPr>
        <w:t xml:space="preserve">I planen er Tau klassifisert som Tettsted-/grendesenter hvor hovedfokus skal bli på gående og </w:t>
      </w:r>
      <w:r w:rsidR="0049637B">
        <w:rPr>
          <w:lang w:eastAsia="nb-NO"/>
        </w:rPr>
        <w:t>syklende</w:t>
      </w:r>
      <w:r w:rsidR="00033FFE">
        <w:rPr>
          <w:lang w:eastAsia="nb-NO"/>
        </w:rPr>
        <w:t xml:space="preserve">. </w:t>
      </w:r>
    </w:p>
    <w:p w14:paraId="2616ABEF" w14:textId="08EEE727" w:rsidR="00F8536F" w:rsidRDefault="00B70006" w:rsidP="008E01A3">
      <w:pPr>
        <w:pStyle w:val="Overskrift4aa"/>
      </w:pPr>
      <w:r w:rsidRPr="00B70006">
        <w:t xml:space="preserve">Strand </w:t>
      </w:r>
      <w:r>
        <w:t>k</w:t>
      </w:r>
      <w:r w:rsidRPr="00B70006">
        <w:t>ommune. Plan for grønn mobilitet og trafikksikkerhet 2019-2029</w:t>
      </w:r>
      <w:r w:rsidR="008E01A3">
        <w:t>:</w:t>
      </w:r>
    </w:p>
    <w:p w14:paraId="162ED180" w14:textId="4B1D333B" w:rsidR="00B70006" w:rsidRPr="00B70006" w:rsidRDefault="00B70006" w:rsidP="008E01A3">
      <w:pPr>
        <w:rPr>
          <w:lang w:eastAsia="nb-NO"/>
        </w:rPr>
      </w:pPr>
      <w:r>
        <w:rPr>
          <w:lang w:eastAsia="nb-NO"/>
        </w:rPr>
        <w:t>Det er et mål at flere i Strand skal gå, sykle eller reise kollektivt. Samtidig skal det være trygt, effektivt og attraktivt å ferdes for myke trafikanter i kommunen.</w:t>
      </w:r>
    </w:p>
    <w:p w14:paraId="6E6410CF" w14:textId="4966D259" w:rsidR="00F8536F" w:rsidRPr="00F8536F" w:rsidRDefault="00A00370" w:rsidP="008E01A3">
      <w:pPr>
        <w:pStyle w:val="Overskrift3"/>
      </w:pPr>
      <w:r>
        <w:lastRenderedPageBreak/>
        <w:t>M</w:t>
      </w:r>
      <w:r w:rsidR="007F2F0B" w:rsidRPr="00F8536F">
        <w:t>ål for planområdet</w:t>
      </w:r>
    </w:p>
    <w:p w14:paraId="2472786D" w14:textId="433582B0" w:rsidR="00F8536F" w:rsidRDefault="005612C7" w:rsidP="007C7906">
      <w:pPr>
        <w:pStyle w:val="Listeavsnitt"/>
        <w:numPr>
          <w:ilvl w:val="0"/>
          <w:numId w:val="5"/>
        </w:numPr>
      </w:pPr>
      <w:r w:rsidRPr="007C7906">
        <w:rPr>
          <w:lang w:eastAsia="nb-NO"/>
        </w:rPr>
        <w:t>Oppfordre for økt gange og sykling ved å legge til rette for attraktive og tilgjengelige ruter.</w:t>
      </w:r>
      <w:r w:rsidR="003F444A" w:rsidRPr="007C7906">
        <w:t xml:space="preserve"> </w:t>
      </w:r>
    </w:p>
    <w:p w14:paraId="76E36C5B" w14:textId="30993DCD" w:rsidR="00562A09" w:rsidRDefault="00562A09" w:rsidP="00562A09">
      <w:r>
        <w:t xml:space="preserve">Øvrig mål er grunnet føringene fra regionalplanen for Jæren og Søre Ryfylke, Regionalplanen for samordna arealbruk og transport i Ryfylke, Strand kommunens plan for grønn mobilitet og trafikksikkerhet, samt planområdets lokale forhold. </w:t>
      </w:r>
    </w:p>
    <w:p w14:paraId="01E4AFA1" w14:textId="23E7B7DD" w:rsidR="00BF7A28" w:rsidRDefault="00BF7A28" w:rsidP="00562A09">
      <w:r>
        <w:t xml:space="preserve">Planområdet ligger i kort avstand til Tau sentrum, </w:t>
      </w:r>
      <w:proofErr w:type="spellStart"/>
      <w:r>
        <w:t>Nordvatnet</w:t>
      </w:r>
      <w:proofErr w:type="spellEnd"/>
      <w:r>
        <w:t xml:space="preserve"> og mange forskjellige turområder. Disse forbindelsene er visst på konseptillustrasjon nedenfor som ble utarbeidet i forbindelse med områdeplanen for Taumarka. </w:t>
      </w:r>
      <w:r w:rsidR="005A23BE">
        <w:t>Området vurderes generelt godt tilgjengelig for gående og syklende og d</w:t>
      </w:r>
      <w:r>
        <w:t>erfor legger planen til rette for nye, attraktive og tilgjengelige ruter</w:t>
      </w:r>
      <w:r w:rsidR="005A23BE">
        <w:t xml:space="preserve">. Ved </w:t>
      </w:r>
      <w:r w:rsidR="00AA321D">
        <w:t>attraktiv gang- og sykkelvei</w:t>
      </w:r>
      <w:r w:rsidR="005A23BE">
        <w:t xml:space="preserve"> </w:t>
      </w:r>
      <w:r w:rsidR="00AA321D">
        <w:t>tilbud</w:t>
      </w:r>
      <w:r w:rsidR="005A23BE">
        <w:t xml:space="preserve"> forventes det økning i angel av syklende og gående, og samtidig en </w:t>
      </w:r>
      <w:r w:rsidR="00AA321D">
        <w:t xml:space="preserve">reduksjon av bilbruk. </w:t>
      </w:r>
    </w:p>
    <w:p w14:paraId="0E108E8C" w14:textId="4569E7F6" w:rsidR="007C7906" w:rsidRDefault="00315DBA">
      <w:pPr>
        <w:suppressAutoHyphens w:val="0"/>
        <w:rPr>
          <w:b/>
          <w:bCs/>
          <w:szCs w:val="18"/>
          <w:lang w:eastAsia="nb-NO"/>
        </w:rPr>
      </w:pPr>
      <w:r>
        <w:rPr>
          <w:noProof/>
        </w:rPr>
        <w:drawing>
          <wp:anchor distT="0" distB="0" distL="114300" distR="114300" simplePos="0" relativeHeight="251659264" behindDoc="0" locked="0" layoutInCell="1" allowOverlap="1" wp14:anchorId="20A544BC" wp14:editId="1A1019ED">
            <wp:simplePos x="0" y="0"/>
            <wp:positionH relativeFrom="margin">
              <wp:align>left</wp:align>
            </wp:positionH>
            <wp:positionV relativeFrom="paragraph">
              <wp:posOffset>48260</wp:posOffset>
            </wp:positionV>
            <wp:extent cx="4679950" cy="5309870"/>
            <wp:effectExtent l="0" t="0" r="6350" b="508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2668" cy="5313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48AAA" w14:textId="40B8A301" w:rsidR="00315DBA" w:rsidRDefault="00315DBA">
      <w:pPr>
        <w:suppressAutoHyphens w:val="0"/>
        <w:rPr>
          <w:b/>
          <w:bCs/>
          <w:szCs w:val="18"/>
          <w:lang w:eastAsia="nb-NO"/>
        </w:rPr>
      </w:pPr>
    </w:p>
    <w:p w14:paraId="065231F6" w14:textId="1A53609E" w:rsidR="00315DBA" w:rsidRDefault="00315DBA">
      <w:pPr>
        <w:suppressAutoHyphens w:val="0"/>
        <w:rPr>
          <w:b/>
          <w:bCs/>
          <w:szCs w:val="18"/>
          <w:lang w:eastAsia="nb-NO"/>
        </w:rPr>
      </w:pPr>
    </w:p>
    <w:p w14:paraId="0BAE545C" w14:textId="39E7016C" w:rsidR="00315DBA" w:rsidRDefault="00315DBA">
      <w:pPr>
        <w:suppressAutoHyphens w:val="0"/>
        <w:rPr>
          <w:b/>
          <w:bCs/>
          <w:szCs w:val="18"/>
          <w:lang w:eastAsia="nb-NO"/>
        </w:rPr>
      </w:pPr>
    </w:p>
    <w:p w14:paraId="6E2E6852" w14:textId="0564F4B3" w:rsidR="00315DBA" w:rsidRDefault="00315DBA">
      <w:pPr>
        <w:suppressAutoHyphens w:val="0"/>
        <w:rPr>
          <w:b/>
          <w:bCs/>
          <w:szCs w:val="18"/>
          <w:lang w:eastAsia="nb-NO"/>
        </w:rPr>
      </w:pPr>
    </w:p>
    <w:p w14:paraId="0D0C2184" w14:textId="256E780E" w:rsidR="00315DBA" w:rsidRDefault="00315DBA">
      <w:pPr>
        <w:suppressAutoHyphens w:val="0"/>
        <w:rPr>
          <w:b/>
          <w:bCs/>
          <w:szCs w:val="18"/>
          <w:lang w:eastAsia="nb-NO"/>
        </w:rPr>
      </w:pPr>
    </w:p>
    <w:p w14:paraId="1A008648" w14:textId="212C3FCA" w:rsidR="00315DBA" w:rsidRDefault="00315DBA">
      <w:pPr>
        <w:suppressAutoHyphens w:val="0"/>
        <w:rPr>
          <w:b/>
          <w:bCs/>
          <w:szCs w:val="18"/>
          <w:lang w:eastAsia="nb-NO"/>
        </w:rPr>
      </w:pPr>
    </w:p>
    <w:p w14:paraId="3997F4BC" w14:textId="1594ADA9" w:rsidR="00315DBA" w:rsidRDefault="00315DBA">
      <w:pPr>
        <w:suppressAutoHyphens w:val="0"/>
        <w:rPr>
          <w:b/>
          <w:bCs/>
          <w:szCs w:val="18"/>
          <w:lang w:eastAsia="nb-NO"/>
        </w:rPr>
      </w:pPr>
    </w:p>
    <w:p w14:paraId="03D6EC50" w14:textId="67346A37" w:rsidR="00315DBA" w:rsidRDefault="00315DBA">
      <w:pPr>
        <w:suppressAutoHyphens w:val="0"/>
        <w:rPr>
          <w:b/>
          <w:bCs/>
          <w:szCs w:val="18"/>
          <w:lang w:eastAsia="nb-NO"/>
        </w:rPr>
      </w:pPr>
    </w:p>
    <w:p w14:paraId="60DB9FD0" w14:textId="648ED49D" w:rsidR="00315DBA" w:rsidRDefault="00315DBA">
      <w:pPr>
        <w:suppressAutoHyphens w:val="0"/>
        <w:rPr>
          <w:b/>
          <w:bCs/>
          <w:szCs w:val="18"/>
          <w:lang w:eastAsia="nb-NO"/>
        </w:rPr>
      </w:pPr>
    </w:p>
    <w:p w14:paraId="567F7402" w14:textId="72925CEC" w:rsidR="00315DBA" w:rsidRDefault="00315DBA">
      <w:pPr>
        <w:suppressAutoHyphens w:val="0"/>
        <w:rPr>
          <w:b/>
          <w:bCs/>
          <w:szCs w:val="18"/>
          <w:lang w:eastAsia="nb-NO"/>
        </w:rPr>
      </w:pPr>
    </w:p>
    <w:p w14:paraId="7403AEA9" w14:textId="4C507D02" w:rsidR="00315DBA" w:rsidRDefault="00315DBA">
      <w:pPr>
        <w:suppressAutoHyphens w:val="0"/>
        <w:rPr>
          <w:b/>
          <w:bCs/>
          <w:szCs w:val="18"/>
          <w:lang w:eastAsia="nb-NO"/>
        </w:rPr>
      </w:pPr>
    </w:p>
    <w:p w14:paraId="46D89A0E" w14:textId="7E9AED3D" w:rsidR="00315DBA" w:rsidRDefault="00315DBA">
      <w:pPr>
        <w:suppressAutoHyphens w:val="0"/>
        <w:rPr>
          <w:b/>
          <w:bCs/>
          <w:szCs w:val="18"/>
          <w:lang w:eastAsia="nb-NO"/>
        </w:rPr>
      </w:pPr>
    </w:p>
    <w:p w14:paraId="188C3B6B" w14:textId="56D02DE5" w:rsidR="00315DBA" w:rsidRDefault="00315DBA">
      <w:pPr>
        <w:suppressAutoHyphens w:val="0"/>
        <w:rPr>
          <w:b/>
          <w:bCs/>
          <w:szCs w:val="18"/>
          <w:lang w:eastAsia="nb-NO"/>
        </w:rPr>
      </w:pPr>
    </w:p>
    <w:p w14:paraId="0B7D829C" w14:textId="69085B08" w:rsidR="00315DBA" w:rsidRDefault="00315DBA">
      <w:pPr>
        <w:suppressAutoHyphens w:val="0"/>
        <w:rPr>
          <w:b/>
          <w:bCs/>
          <w:szCs w:val="18"/>
          <w:lang w:eastAsia="nb-NO"/>
        </w:rPr>
      </w:pPr>
    </w:p>
    <w:p w14:paraId="0099433D" w14:textId="12B51BE8" w:rsidR="00315DBA" w:rsidRDefault="00315DBA">
      <w:pPr>
        <w:suppressAutoHyphens w:val="0"/>
        <w:rPr>
          <w:b/>
          <w:bCs/>
          <w:szCs w:val="18"/>
          <w:lang w:eastAsia="nb-NO"/>
        </w:rPr>
      </w:pPr>
    </w:p>
    <w:p w14:paraId="48FC5538" w14:textId="135E24B1" w:rsidR="00315DBA" w:rsidRDefault="00315DBA">
      <w:pPr>
        <w:suppressAutoHyphens w:val="0"/>
        <w:rPr>
          <w:b/>
          <w:bCs/>
          <w:szCs w:val="18"/>
          <w:lang w:eastAsia="nb-NO"/>
        </w:rPr>
      </w:pPr>
    </w:p>
    <w:p w14:paraId="1DB26648" w14:textId="600A92AC" w:rsidR="00315DBA" w:rsidRDefault="00315DBA">
      <w:pPr>
        <w:suppressAutoHyphens w:val="0"/>
        <w:rPr>
          <w:b/>
          <w:bCs/>
          <w:szCs w:val="18"/>
          <w:lang w:eastAsia="nb-NO"/>
        </w:rPr>
      </w:pPr>
    </w:p>
    <w:p w14:paraId="10A9CB5F" w14:textId="5CEBAACA" w:rsidR="00315DBA" w:rsidRDefault="00315DBA">
      <w:pPr>
        <w:suppressAutoHyphens w:val="0"/>
        <w:rPr>
          <w:b/>
          <w:bCs/>
          <w:szCs w:val="18"/>
          <w:lang w:eastAsia="nb-NO"/>
        </w:rPr>
      </w:pPr>
    </w:p>
    <w:p w14:paraId="5803F8D3" w14:textId="2B6D90A5" w:rsidR="00315DBA" w:rsidRDefault="00315DBA">
      <w:pPr>
        <w:suppressAutoHyphens w:val="0"/>
        <w:rPr>
          <w:b/>
          <w:bCs/>
          <w:szCs w:val="18"/>
          <w:lang w:eastAsia="nb-NO"/>
        </w:rPr>
      </w:pPr>
    </w:p>
    <w:p w14:paraId="4EA61E77" w14:textId="0AF4A49C" w:rsidR="00315DBA" w:rsidRPr="00315DBA" w:rsidRDefault="00A34888">
      <w:pPr>
        <w:suppressAutoHyphens w:val="0"/>
        <w:rPr>
          <w:b/>
          <w:bCs/>
          <w:szCs w:val="18"/>
          <w:lang w:eastAsia="nb-NO"/>
        </w:rPr>
      </w:pPr>
      <w:r>
        <w:rPr>
          <w:noProof/>
        </w:rPr>
        <mc:AlternateContent>
          <mc:Choice Requires="wps">
            <w:drawing>
              <wp:anchor distT="0" distB="0" distL="114300" distR="114300" simplePos="0" relativeHeight="251661312" behindDoc="0" locked="0" layoutInCell="1" allowOverlap="1" wp14:anchorId="7741596B" wp14:editId="3179F8AA">
                <wp:simplePos x="0" y="0"/>
                <wp:positionH relativeFrom="margin">
                  <wp:posOffset>8890</wp:posOffset>
                </wp:positionH>
                <wp:positionV relativeFrom="paragraph">
                  <wp:posOffset>255905</wp:posOffset>
                </wp:positionV>
                <wp:extent cx="5753100" cy="207645"/>
                <wp:effectExtent l="0" t="0" r="0" b="0"/>
                <wp:wrapSquare wrapText="bothSides"/>
                <wp:docPr id="5" name="Tekstboks 5"/>
                <wp:cNvGraphicFramePr/>
                <a:graphic xmlns:a="http://schemas.openxmlformats.org/drawingml/2006/main">
                  <a:graphicData uri="http://schemas.microsoft.com/office/word/2010/wordprocessingShape">
                    <wps:wsp>
                      <wps:cNvSpPr txBox="1"/>
                      <wps:spPr>
                        <a:xfrm>
                          <a:off x="0" y="0"/>
                          <a:ext cx="5753100" cy="207645"/>
                        </a:xfrm>
                        <a:prstGeom prst="rect">
                          <a:avLst/>
                        </a:prstGeom>
                        <a:solidFill>
                          <a:prstClr val="white"/>
                        </a:solidFill>
                        <a:ln>
                          <a:noFill/>
                        </a:ln>
                      </wps:spPr>
                      <wps:txbx>
                        <w:txbxContent>
                          <w:p w14:paraId="7B757E54" w14:textId="2F9F691F" w:rsidR="007C7906" w:rsidRPr="00ED3494" w:rsidRDefault="007C7906" w:rsidP="0092174D">
                            <w:pPr>
                              <w:pStyle w:val="Bildetekst"/>
                              <w:rPr>
                                <w:sz w:val="20"/>
                                <w:szCs w:val="21"/>
                              </w:rPr>
                            </w:pPr>
                            <w:r>
                              <w:fldChar w:fldCharType="begin"/>
                            </w:r>
                            <w:r>
                              <w:instrText xml:space="preserve"> SEQ Figur \* ARABIC </w:instrText>
                            </w:r>
                            <w:r>
                              <w:fldChar w:fldCharType="separate"/>
                            </w:r>
                            <w:r w:rsidR="000969C9">
                              <w:t>5</w:t>
                            </w:r>
                            <w:r>
                              <w:fldChar w:fldCharType="end"/>
                            </w:r>
                            <w:r>
                              <w:t>.</w:t>
                            </w:r>
                            <w:r w:rsidR="00A00370">
                              <w:t xml:space="preserve"> K</w:t>
                            </w:r>
                            <w:r>
                              <w:t>onseptilllustrasjon. Utført av Rambøll for områdereguleringsplan for Taumarka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596B" id="Tekstboks 5" o:spid="_x0000_s1034" type="#_x0000_t202" style="position:absolute;margin-left:.7pt;margin-top:20.15pt;width:453pt;height:1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" stroked="f">
                <v:textbox inset="0,0,0,0">
                  <w:txbxContent>
                    <w:p w14:paraId="7B757E54" w14:textId="2F9F691F" w:rsidR="007C7906" w:rsidRPr="00ED3494" w:rsidRDefault="007C7906" w:rsidP="0092174D">
                      <w:pPr>
                        <w:pStyle w:val="Bildetekst"/>
                        <w:rPr>
                          <w:sz w:val="20"/>
                          <w:szCs w:val="21"/>
                        </w:rPr>
                      </w:pPr>
                      <w:r>
                        <w:fldChar w:fldCharType="begin"/>
                      </w:r>
                      <w:r>
                        <w:instrText xml:space="preserve"> SEQ Figur \* ARABIC </w:instrText>
                      </w:r>
                      <w:r>
                        <w:fldChar w:fldCharType="separate"/>
                      </w:r>
                      <w:r w:rsidR="000969C9">
                        <w:t>5</w:t>
                      </w:r>
                      <w:r>
                        <w:fldChar w:fldCharType="end"/>
                      </w:r>
                      <w:r>
                        <w:t>.</w:t>
                      </w:r>
                      <w:r w:rsidR="00A00370">
                        <w:t xml:space="preserve"> K</w:t>
                      </w:r>
                      <w:r>
                        <w:t>onseptilllustrasjon. Utført av Rambøll for områdereguleringsplan for Taumarka 2.</w:t>
                      </w:r>
                    </w:p>
                  </w:txbxContent>
                </v:textbox>
                <w10:wrap type="square" anchorx="margin"/>
              </v:shape>
            </w:pict>
          </mc:Fallback>
        </mc:AlternateContent>
      </w:r>
    </w:p>
    <w:p w14:paraId="20E89BED" w14:textId="1A60653B" w:rsidR="00543D32" w:rsidRPr="00543D32" w:rsidRDefault="007F2F0B" w:rsidP="00543D32">
      <w:pPr>
        <w:pStyle w:val="Overskrift2"/>
        <w:numPr>
          <w:ilvl w:val="1"/>
          <w:numId w:val="3"/>
        </w:numPr>
        <w:rPr>
          <w:lang w:eastAsia="nb-NO"/>
        </w:rPr>
      </w:pPr>
      <w:bookmarkStart w:id="9" w:name="_Toc118717734"/>
      <w:r>
        <w:rPr>
          <w:lang w:eastAsia="nb-NO"/>
        </w:rPr>
        <w:t>Virkemiddel</w:t>
      </w:r>
      <w:bookmarkEnd w:id="9"/>
    </w:p>
    <w:p w14:paraId="408A01B0" w14:textId="28F96503" w:rsidR="007F2F0B" w:rsidRDefault="007F2F0B" w:rsidP="007F2F0B">
      <w:pPr>
        <w:pStyle w:val="Overskrift3"/>
      </w:pPr>
      <w:r>
        <w:t>Parkering</w:t>
      </w:r>
    </w:p>
    <w:p w14:paraId="02A4FBD6" w14:textId="678A0BD6" w:rsidR="00445D5C" w:rsidRPr="00445D5C" w:rsidRDefault="00CA127D" w:rsidP="00445D5C">
      <w:pPr>
        <w:rPr>
          <w:lang w:eastAsia="nb-NO"/>
        </w:rPr>
      </w:pPr>
      <w:r>
        <w:rPr>
          <w:lang w:eastAsia="nb-NO"/>
        </w:rPr>
        <w:t>Områdeplanen setter krav til</w:t>
      </w:r>
      <w:r w:rsidR="00A34888">
        <w:rPr>
          <w:lang w:eastAsia="nb-NO"/>
        </w:rPr>
        <w:t xml:space="preserve"> etablering av </w:t>
      </w:r>
      <w:r>
        <w:rPr>
          <w:lang w:eastAsia="nb-NO"/>
        </w:rPr>
        <w:t>2 parkeringsplasser pr. bolig for boliger større enn 80m</w:t>
      </w:r>
      <w:r w:rsidRPr="00A34888">
        <w:rPr>
          <w:vertAlign w:val="superscript"/>
          <w:lang w:eastAsia="nb-NO"/>
        </w:rPr>
        <w:t>2</w:t>
      </w:r>
      <w:r>
        <w:rPr>
          <w:lang w:eastAsia="nb-NO"/>
        </w:rPr>
        <w:t>. For boliger mindre enn 80m</w:t>
      </w:r>
      <w:r w:rsidRPr="00A34888">
        <w:rPr>
          <w:vertAlign w:val="superscript"/>
          <w:lang w:eastAsia="nb-NO"/>
        </w:rPr>
        <w:t>2</w:t>
      </w:r>
      <w:r>
        <w:rPr>
          <w:lang w:eastAsia="nb-NO"/>
        </w:rPr>
        <w:t xml:space="preserve"> er det krav til minimum 1,5 parkeringsplasser pr. bolig. For småhusbebyggelse er det krav for 1 carport/garasjeplass pr bolig. </w:t>
      </w:r>
    </w:p>
    <w:p w14:paraId="3FDD2842" w14:textId="07897717" w:rsidR="007F2F0B" w:rsidRDefault="00CA127D" w:rsidP="007F2F0B">
      <w:pPr>
        <w:rPr>
          <w:lang w:eastAsia="nb-NO"/>
        </w:rPr>
      </w:pPr>
      <w:r>
        <w:rPr>
          <w:lang w:eastAsia="nb-NO"/>
        </w:rPr>
        <w:t xml:space="preserve">I planforslaget er det tilrettelagt </w:t>
      </w:r>
      <w:r w:rsidR="001770BD">
        <w:rPr>
          <w:lang w:eastAsia="nb-NO"/>
        </w:rPr>
        <w:t>for 1 parkeringsplass + 0,5 gjesteparkering</w:t>
      </w:r>
      <w:r>
        <w:rPr>
          <w:lang w:eastAsia="nb-NO"/>
        </w:rPr>
        <w:t xml:space="preserve"> for konsentrert småhusbebyggelse</w:t>
      </w:r>
      <w:r w:rsidR="001770BD">
        <w:rPr>
          <w:lang w:eastAsia="nb-NO"/>
        </w:rPr>
        <w:t xml:space="preserve">, </w:t>
      </w:r>
      <w:r w:rsidR="00A34888">
        <w:rPr>
          <w:lang w:eastAsia="nb-NO"/>
        </w:rPr>
        <w:t xml:space="preserve">og 1 parkeringsplass + 1 gjesteparkering </w:t>
      </w:r>
      <w:r w:rsidR="001770BD">
        <w:rPr>
          <w:lang w:eastAsia="nb-NO"/>
        </w:rPr>
        <w:t>for frittliggende småhusbebyggelse</w:t>
      </w:r>
      <w:r w:rsidR="00A34888">
        <w:rPr>
          <w:lang w:eastAsia="nb-NO"/>
        </w:rPr>
        <w:t xml:space="preserve">. </w:t>
      </w:r>
    </w:p>
    <w:p w14:paraId="0AD8C298" w14:textId="2B616A0E" w:rsidR="00CA127D" w:rsidRDefault="00CA127D" w:rsidP="007F2F0B">
      <w:pPr>
        <w:rPr>
          <w:lang w:eastAsia="nb-NO"/>
        </w:rPr>
      </w:pPr>
      <w:r>
        <w:rPr>
          <w:lang w:eastAsia="nb-NO"/>
        </w:rPr>
        <w:lastRenderedPageBreak/>
        <w:t xml:space="preserve">Områdeplan stiller krav for 2 sykkelparkeringsplasser pr bolig på egen tomt eller i fellesanlegg. </w:t>
      </w:r>
      <w:r w:rsidR="00344192">
        <w:rPr>
          <w:lang w:eastAsia="nb-NO"/>
        </w:rPr>
        <w:t xml:space="preserve">Planforslag tilrettelegges for minimum 3 sykkelparkeringsplasser pr bolig. </w:t>
      </w:r>
    </w:p>
    <w:p w14:paraId="152ABA4A" w14:textId="1D4DCEFA" w:rsidR="007F2F0B" w:rsidRPr="00281B73" w:rsidRDefault="007F2F0B" w:rsidP="007F2F0B">
      <w:pPr>
        <w:pStyle w:val="Overskrift3"/>
      </w:pPr>
      <w:r w:rsidRPr="00281B73">
        <w:t>Infrastruktur</w:t>
      </w:r>
    </w:p>
    <w:p w14:paraId="77050C24" w14:textId="634EDE6D" w:rsidR="0023243C" w:rsidRPr="0023243C" w:rsidRDefault="007540C9" w:rsidP="007F2F0B">
      <w:pPr>
        <w:rPr>
          <w:lang w:eastAsia="nb-NO"/>
        </w:rPr>
      </w:pPr>
      <w:r w:rsidRPr="0023243C">
        <w:rPr>
          <w:lang w:eastAsia="nb-NO"/>
        </w:rPr>
        <w:t>I dag mangler planområdet gode løsninger for kollektiv</w:t>
      </w:r>
      <w:r w:rsidR="00A34888">
        <w:rPr>
          <w:lang w:eastAsia="nb-NO"/>
        </w:rPr>
        <w:t>transport</w:t>
      </w:r>
      <w:r w:rsidRPr="0023243C">
        <w:rPr>
          <w:lang w:eastAsia="nb-NO"/>
        </w:rPr>
        <w:t xml:space="preserve"> </w:t>
      </w:r>
      <w:r w:rsidR="0023243C" w:rsidRPr="0023243C">
        <w:rPr>
          <w:lang w:eastAsia="nb-NO"/>
        </w:rPr>
        <w:t>og</w:t>
      </w:r>
      <w:r w:rsidRPr="0023243C">
        <w:rPr>
          <w:lang w:eastAsia="nb-NO"/>
        </w:rPr>
        <w:t xml:space="preserve"> attraktive</w:t>
      </w:r>
      <w:r w:rsidR="00A34888">
        <w:rPr>
          <w:lang w:eastAsia="nb-NO"/>
        </w:rPr>
        <w:t xml:space="preserve"> gang- og sykkel</w:t>
      </w:r>
      <w:r w:rsidR="00A34888" w:rsidRPr="0023243C">
        <w:rPr>
          <w:lang w:eastAsia="nb-NO"/>
        </w:rPr>
        <w:t>forbindelse</w:t>
      </w:r>
      <w:r w:rsidR="00A34888">
        <w:rPr>
          <w:lang w:eastAsia="nb-NO"/>
        </w:rPr>
        <w:t>r</w:t>
      </w:r>
      <w:r w:rsidRPr="0023243C">
        <w:rPr>
          <w:lang w:eastAsia="nb-NO"/>
        </w:rPr>
        <w:t xml:space="preserve"> til Tau sentrum og</w:t>
      </w:r>
      <w:r w:rsidR="00A34888">
        <w:rPr>
          <w:lang w:eastAsia="nb-NO"/>
        </w:rPr>
        <w:t xml:space="preserve"> eksisterende </w:t>
      </w:r>
      <w:r w:rsidRPr="0023243C">
        <w:rPr>
          <w:lang w:eastAsia="nb-NO"/>
        </w:rPr>
        <w:t>kollektiv</w:t>
      </w:r>
      <w:r w:rsidR="00C91114">
        <w:rPr>
          <w:lang w:eastAsia="nb-NO"/>
        </w:rPr>
        <w:t>korridorer.</w:t>
      </w:r>
    </w:p>
    <w:p w14:paraId="46AC5C86" w14:textId="5C4AD97B" w:rsidR="0023243C" w:rsidRDefault="00A34888" w:rsidP="007F2F0B">
      <w:pPr>
        <w:rPr>
          <w:lang w:eastAsia="nb-NO"/>
        </w:rPr>
      </w:pPr>
      <w:r>
        <w:rPr>
          <w:lang w:eastAsia="nb-NO"/>
        </w:rPr>
        <w:t>Pl</w:t>
      </w:r>
      <w:r w:rsidR="0023243C" w:rsidRPr="0023243C">
        <w:rPr>
          <w:lang w:eastAsia="nb-NO"/>
        </w:rPr>
        <w:t>anforslag</w:t>
      </w:r>
      <w:r>
        <w:rPr>
          <w:lang w:eastAsia="nb-NO"/>
        </w:rPr>
        <w:t xml:space="preserve">et </w:t>
      </w:r>
      <w:r w:rsidR="0023243C" w:rsidRPr="0023243C">
        <w:rPr>
          <w:lang w:eastAsia="nb-NO"/>
        </w:rPr>
        <w:t>legg</w:t>
      </w:r>
      <w:r>
        <w:rPr>
          <w:lang w:eastAsia="nb-NO"/>
        </w:rPr>
        <w:t xml:space="preserve">er </w:t>
      </w:r>
      <w:r w:rsidR="0023243C" w:rsidRPr="0023243C">
        <w:rPr>
          <w:lang w:eastAsia="nb-NO"/>
        </w:rPr>
        <w:t>til rette for nye gang- og sykkelveger gjennom område</w:t>
      </w:r>
      <w:r>
        <w:rPr>
          <w:lang w:eastAsia="nb-NO"/>
        </w:rPr>
        <w:t xml:space="preserve">t, som skal </w:t>
      </w:r>
      <w:r w:rsidR="00265C72">
        <w:rPr>
          <w:lang w:eastAsia="nb-NO"/>
        </w:rPr>
        <w:t xml:space="preserve">gi </w:t>
      </w:r>
      <w:r>
        <w:rPr>
          <w:lang w:eastAsia="nb-NO"/>
        </w:rPr>
        <w:t xml:space="preserve">forbedret </w:t>
      </w:r>
      <w:r w:rsidR="00265C72">
        <w:rPr>
          <w:lang w:eastAsia="nb-NO"/>
        </w:rPr>
        <w:t>tilgjengelig</w:t>
      </w:r>
      <w:r>
        <w:rPr>
          <w:lang w:eastAsia="nb-NO"/>
        </w:rPr>
        <w:t>het</w:t>
      </w:r>
      <w:r w:rsidR="00265C72">
        <w:rPr>
          <w:lang w:eastAsia="nb-NO"/>
        </w:rPr>
        <w:t xml:space="preserve"> og </w:t>
      </w:r>
      <w:r>
        <w:rPr>
          <w:lang w:eastAsia="nb-NO"/>
        </w:rPr>
        <w:t xml:space="preserve">mer </w:t>
      </w:r>
      <w:r w:rsidR="00265C72">
        <w:rPr>
          <w:lang w:eastAsia="nb-NO"/>
        </w:rPr>
        <w:t xml:space="preserve">attraktive forbindelser til </w:t>
      </w:r>
      <w:proofErr w:type="spellStart"/>
      <w:r w:rsidR="00225155">
        <w:rPr>
          <w:lang w:eastAsia="nb-NO"/>
        </w:rPr>
        <w:t>målpunkt</w:t>
      </w:r>
      <w:proofErr w:type="spellEnd"/>
      <w:r w:rsidR="00225155">
        <w:rPr>
          <w:lang w:eastAsia="nb-NO"/>
        </w:rPr>
        <w:t xml:space="preserve"> </w:t>
      </w:r>
      <w:r w:rsidR="00265C72">
        <w:rPr>
          <w:lang w:eastAsia="nb-NO"/>
        </w:rPr>
        <w:t>i Tau sentrum</w:t>
      </w:r>
      <w:r>
        <w:rPr>
          <w:lang w:eastAsia="nb-NO"/>
        </w:rPr>
        <w:t xml:space="preserve">. I tillegg skal de også medvirke til at området blir mer attraktivt for </w:t>
      </w:r>
      <w:r w:rsidR="00265C72">
        <w:rPr>
          <w:lang w:eastAsia="nb-NO"/>
        </w:rPr>
        <w:t xml:space="preserve">folk til </w:t>
      </w:r>
      <w:r w:rsidR="00C91114">
        <w:rPr>
          <w:lang w:eastAsia="nb-NO"/>
        </w:rPr>
        <w:t>å gå</w:t>
      </w:r>
      <w:r w:rsidR="00265C72">
        <w:rPr>
          <w:lang w:eastAsia="nb-NO"/>
        </w:rPr>
        <w:t xml:space="preserve"> på tur.</w:t>
      </w:r>
    </w:p>
    <w:p w14:paraId="578D43C7" w14:textId="65CEAD49" w:rsidR="005D68E0" w:rsidRDefault="00865A05" w:rsidP="005D68E0">
      <w:pPr>
        <w:pStyle w:val="Overskrift3"/>
      </w:pPr>
      <w:r>
        <w:rPr>
          <w:noProof/>
        </w:rPr>
        <w:drawing>
          <wp:anchor distT="0" distB="0" distL="114300" distR="114300" simplePos="0" relativeHeight="251677696" behindDoc="0" locked="0" layoutInCell="1" allowOverlap="1" wp14:anchorId="2B4845E0" wp14:editId="71E812F4">
            <wp:simplePos x="0" y="0"/>
            <wp:positionH relativeFrom="margin">
              <wp:posOffset>1905</wp:posOffset>
            </wp:positionH>
            <wp:positionV relativeFrom="paragraph">
              <wp:posOffset>-635</wp:posOffset>
            </wp:positionV>
            <wp:extent cx="2699385" cy="4297045"/>
            <wp:effectExtent l="0" t="0" r="5715" b="825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9385" cy="429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E0">
        <w:t>Ny bussrute</w:t>
      </w:r>
    </w:p>
    <w:p w14:paraId="0A10AC40" w14:textId="317F51A4" w:rsidR="007215E4" w:rsidRDefault="005D68E0" w:rsidP="007F2F0B">
      <w:pPr>
        <w:rPr>
          <w:lang w:eastAsia="nb-NO"/>
        </w:rPr>
      </w:pPr>
      <w:r>
        <w:rPr>
          <w:lang w:eastAsia="nb-NO"/>
        </w:rPr>
        <w:t xml:space="preserve">Det planlegges også ny bussrute langs ringveien, med </w:t>
      </w:r>
      <w:r w:rsidR="00C72550">
        <w:rPr>
          <w:lang w:eastAsia="nb-NO"/>
        </w:rPr>
        <w:t>3</w:t>
      </w:r>
      <w:r>
        <w:rPr>
          <w:lang w:eastAsia="nb-NO"/>
        </w:rPr>
        <w:t xml:space="preserve"> bussholdningsplasser innenfor Taumarka 3. </w:t>
      </w:r>
      <w:r w:rsidR="00786851" w:rsidRPr="003A587E">
        <w:t xml:space="preserve">Disse ligger med ca. </w:t>
      </w:r>
      <w:r w:rsidR="00786851">
        <w:t>5</w:t>
      </w:r>
      <w:r w:rsidR="00786851" w:rsidRPr="003A587E">
        <w:t>00 m avstand fra hverandre</w:t>
      </w:r>
      <w:r w:rsidR="00786851">
        <w:rPr>
          <w:lang w:eastAsia="nb-NO"/>
        </w:rPr>
        <w:t xml:space="preserve">. </w:t>
      </w:r>
      <w:r>
        <w:rPr>
          <w:lang w:eastAsia="nb-NO"/>
        </w:rPr>
        <w:t xml:space="preserve">Plassering av bussholdningsplasser og avstand til nærliggende boliger er visst på kartet </w:t>
      </w:r>
      <w:r w:rsidR="00916E92">
        <w:rPr>
          <w:lang w:eastAsia="nb-NO"/>
        </w:rPr>
        <w:t>til venstre.</w:t>
      </w:r>
    </w:p>
    <w:p w14:paraId="29E11460" w14:textId="665B98C9" w:rsidR="00150757" w:rsidRPr="00A34888" w:rsidRDefault="005D68E0" w:rsidP="00A34888">
      <w:pPr>
        <w:rPr>
          <w:lang w:eastAsia="nb-NO"/>
        </w:rPr>
      </w:pPr>
      <w:r>
        <w:rPr>
          <w:lang w:eastAsia="nb-NO"/>
        </w:rPr>
        <w:t xml:space="preserve">Etablering av ny bussrute er svært viktig for området som i dag har </w:t>
      </w:r>
      <w:r w:rsidR="00C72550">
        <w:rPr>
          <w:lang w:eastAsia="nb-NO"/>
        </w:rPr>
        <w:t>ingen</w:t>
      </w:r>
      <w:r>
        <w:rPr>
          <w:lang w:eastAsia="nb-NO"/>
        </w:rPr>
        <w:t xml:space="preserve"> kollektivtilbud og ligger høy i terrenget, sammenlignet med Tau sentrum. </w:t>
      </w:r>
      <w:r w:rsidR="007215E4">
        <w:rPr>
          <w:lang w:eastAsia="nb-NO"/>
        </w:rPr>
        <w:t xml:space="preserve">Med </w:t>
      </w:r>
      <w:r w:rsidR="00C72550">
        <w:rPr>
          <w:lang w:eastAsia="nb-NO"/>
        </w:rPr>
        <w:t>maks. 250m avstand til busstopp for de fleste boliger</w:t>
      </w:r>
      <w:r w:rsidR="007215E4">
        <w:rPr>
          <w:lang w:eastAsia="nb-NO"/>
        </w:rPr>
        <w:t>,</w:t>
      </w:r>
      <w:r w:rsidR="00C72550">
        <w:rPr>
          <w:lang w:eastAsia="nb-NO"/>
        </w:rPr>
        <w:t xml:space="preserve"> forventes</w:t>
      </w:r>
      <w:r w:rsidR="007215E4">
        <w:rPr>
          <w:lang w:eastAsia="nb-NO"/>
        </w:rPr>
        <w:t xml:space="preserve"> en andel av de som bruker kollektivt som hoved transportmiddel å øke. </w:t>
      </w:r>
    </w:p>
    <w:p w14:paraId="2293D38F" w14:textId="7FBF3921" w:rsidR="00150757" w:rsidRPr="00150757" w:rsidRDefault="00150757" w:rsidP="00543D32">
      <w:pPr>
        <w:pStyle w:val="Overskrift2"/>
        <w:numPr>
          <w:ilvl w:val="1"/>
          <w:numId w:val="3"/>
        </w:numPr>
        <w:rPr>
          <w:lang w:val="nn-NO" w:eastAsia="nb-NO"/>
        </w:rPr>
      </w:pPr>
      <w:bookmarkStart w:id="10" w:name="_Toc118717735"/>
      <w:r w:rsidRPr="00150757">
        <w:rPr>
          <w:lang w:val="nn-NO" w:eastAsia="nb-NO"/>
        </w:rPr>
        <w:t>Estimert reisemiddelfordeli</w:t>
      </w:r>
      <w:r w:rsidR="008E01A3">
        <w:rPr>
          <w:lang w:val="nn-NO" w:eastAsia="nb-NO"/>
        </w:rPr>
        <w:t>n</w:t>
      </w:r>
      <w:r w:rsidRPr="00150757">
        <w:rPr>
          <w:lang w:val="nn-NO" w:eastAsia="nb-NO"/>
        </w:rPr>
        <w:t>g</w:t>
      </w:r>
      <w:bookmarkEnd w:id="10"/>
    </w:p>
    <w:p w14:paraId="70379E59" w14:textId="09D04D4F" w:rsidR="00204619" w:rsidRDefault="00265C72" w:rsidP="00A34888">
      <w:pPr>
        <w:pStyle w:val="Tekst"/>
        <w:rPr>
          <w:lang w:eastAsia="nb-NO"/>
        </w:rPr>
      </w:pPr>
      <w:r w:rsidRPr="00265C72">
        <w:rPr>
          <w:lang w:eastAsia="nb-NO"/>
        </w:rPr>
        <w:t xml:space="preserve">Det er en overordnet tendens til mindre bruk av bil og mer bruk av kollektivtilbud og sykkel </w:t>
      </w:r>
      <w:r w:rsidR="00865A05">
        <w:rPr>
          <w:lang w:eastAsia="nb-NO"/>
        </w:rPr>
        <w:t>på</w:t>
      </w:r>
      <w:r w:rsidRPr="00265C72">
        <w:rPr>
          <w:lang w:eastAsia="nb-NO"/>
        </w:rPr>
        <w:t xml:space="preserve"> Nord</w:t>
      </w:r>
      <w:r>
        <w:rPr>
          <w:lang w:eastAsia="nb-NO"/>
        </w:rPr>
        <w:t xml:space="preserve"> </w:t>
      </w:r>
      <w:r w:rsidRPr="00265C72">
        <w:rPr>
          <w:lang w:eastAsia="nb-NO"/>
        </w:rPr>
        <w:t>Jæren</w:t>
      </w:r>
      <w:r>
        <w:rPr>
          <w:lang w:eastAsia="nb-NO"/>
        </w:rPr>
        <w:t>.</w:t>
      </w:r>
      <w:r w:rsidR="00865A05">
        <w:rPr>
          <w:lang w:eastAsia="nb-NO"/>
        </w:rPr>
        <w:t xml:space="preserve"> </w:t>
      </w:r>
      <w:r w:rsidR="00150757">
        <w:rPr>
          <w:lang w:eastAsia="nb-NO"/>
        </w:rPr>
        <w:t>I</w:t>
      </w:r>
      <w:r w:rsidR="00150757" w:rsidRPr="00150757">
        <w:rPr>
          <w:lang w:eastAsia="nb-NO"/>
        </w:rPr>
        <w:t xml:space="preserve"> de siste årene har det vært en konstant økning registrert for eierskap av</w:t>
      </w:r>
      <w:r w:rsidR="00150757">
        <w:rPr>
          <w:lang w:eastAsia="nb-NO"/>
        </w:rPr>
        <w:t xml:space="preserve"> elsykkel og </w:t>
      </w:r>
      <w:proofErr w:type="spellStart"/>
      <w:r w:rsidR="00B762E9">
        <w:rPr>
          <w:lang w:eastAsia="nb-NO"/>
        </w:rPr>
        <w:t>el</w:t>
      </w:r>
      <w:r w:rsidR="00150757">
        <w:rPr>
          <w:lang w:eastAsia="nb-NO"/>
        </w:rPr>
        <w:t>sparkesykkel</w:t>
      </w:r>
      <w:proofErr w:type="spellEnd"/>
      <w:r w:rsidR="00914F3A">
        <w:rPr>
          <w:lang w:eastAsia="nb-NO"/>
        </w:rPr>
        <w:t xml:space="preserve"> (kilde: TØI)</w:t>
      </w:r>
      <w:r w:rsidR="00150757">
        <w:rPr>
          <w:lang w:eastAsia="nb-NO"/>
        </w:rPr>
        <w:t xml:space="preserve">. </w:t>
      </w:r>
      <w:r w:rsidR="00225155">
        <w:rPr>
          <w:lang w:eastAsia="nb-NO"/>
        </w:rPr>
        <w:t>Med tanke på at planområdet ligger i relativt bratt terreng sammenlignet med Tau sentrum, er det sannsynlig at disse fremkomstmidlene kan bli et populært valg for fremtidens beboere innenfor planområdet</w:t>
      </w:r>
      <w:r w:rsidR="00914F3A">
        <w:rPr>
          <w:lang w:eastAsia="nb-NO"/>
        </w:rPr>
        <w:t>.</w:t>
      </w:r>
    </w:p>
    <w:p w14:paraId="7526025F" w14:textId="1F8E652F" w:rsidR="00204619" w:rsidRDefault="00865A05" w:rsidP="00204619">
      <w:pPr>
        <w:rPr>
          <w:lang w:eastAsia="nb-NO"/>
        </w:rPr>
      </w:pPr>
      <w:r>
        <w:rPr>
          <w:noProof/>
        </w:rPr>
        <mc:AlternateContent>
          <mc:Choice Requires="wps">
            <w:drawing>
              <wp:anchor distT="0" distB="0" distL="114300" distR="114300" simplePos="0" relativeHeight="251679744" behindDoc="0" locked="0" layoutInCell="1" allowOverlap="1" wp14:anchorId="1EBEFCAE" wp14:editId="7FEC192A">
                <wp:simplePos x="0" y="0"/>
                <wp:positionH relativeFrom="column">
                  <wp:posOffset>76835</wp:posOffset>
                </wp:positionH>
                <wp:positionV relativeFrom="paragraph">
                  <wp:posOffset>514985</wp:posOffset>
                </wp:positionV>
                <wp:extent cx="2621280" cy="488315"/>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2621280" cy="488315"/>
                        </a:xfrm>
                        <a:prstGeom prst="rect">
                          <a:avLst/>
                        </a:prstGeom>
                        <a:solidFill>
                          <a:prstClr val="white"/>
                        </a:solidFill>
                        <a:ln>
                          <a:noFill/>
                        </a:ln>
                      </wps:spPr>
                      <wps:txbx>
                        <w:txbxContent>
                          <w:p w14:paraId="2DD6EC39" w14:textId="2D262970" w:rsidR="00C72550" w:rsidRPr="00866A36" w:rsidRDefault="00C72550" w:rsidP="00C72550">
                            <w:pPr>
                              <w:pStyle w:val="Bildetekst"/>
                              <w:rPr>
                                <w:sz w:val="20"/>
                                <w:szCs w:val="21"/>
                              </w:rPr>
                            </w:pPr>
                            <w:r>
                              <w:fldChar w:fldCharType="begin"/>
                            </w:r>
                            <w:r>
                              <w:instrText xml:space="preserve"> SEQ Figur \* ARABIC </w:instrText>
                            </w:r>
                            <w:r>
                              <w:fldChar w:fldCharType="separate"/>
                            </w:r>
                            <w:r w:rsidR="000969C9">
                              <w:t>6</w:t>
                            </w:r>
                            <w:r>
                              <w:fldChar w:fldCharType="end"/>
                            </w:r>
                            <w:r>
                              <w:t xml:space="preserve">. Beliggenhet av bussholdningsplasser i </w:t>
                            </w:r>
                            <w:r w:rsidR="00865A05">
                              <w:t xml:space="preserve">planområdet for </w:t>
                            </w:r>
                            <w:r>
                              <w:t>Taumarka 3, med avstand til nærliggende bolig</w:t>
                            </w:r>
                            <w:r w:rsidR="00865A05">
                              <w:t>bebyggelse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EFCAE" id="Tekstboks 17" o:spid="_x0000_s1035" type="#_x0000_t202" style="position:absolute;margin-left:6.05pt;margin-top:40.55pt;width:206.4pt;height:3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" stroked="f">
                <v:textbox inset="0,0,0,0">
                  <w:txbxContent>
                    <w:p w14:paraId="2DD6EC39" w14:textId="2D262970" w:rsidR="00C72550" w:rsidRPr="00866A36" w:rsidRDefault="00C72550" w:rsidP="00C72550">
                      <w:pPr>
                        <w:pStyle w:val="Bildetekst"/>
                        <w:rPr>
                          <w:sz w:val="20"/>
                          <w:szCs w:val="21"/>
                        </w:rPr>
                      </w:pPr>
                      <w:r>
                        <w:fldChar w:fldCharType="begin"/>
                      </w:r>
                      <w:r>
                        <w:instrText xml:space="preserve"> SEQ Figur \* ARABIC </w:instrText>
                      </w:r>
                      <w:r>
                        <w:fldChar w:fldCharType="separate"/>
                      </w:r>
                      <w:r w:rsidR="000969C9">
                        <w:t>6</w:t>
                      </w:r>
                      <w:r>
                        <w:fldChar w:fldCharType="end"/>
                      </w:r>
                      <w:r>
                        <w:t xml:space="preserve">. Beliggenhet av bussholdningsplasser i </w:t>
                      </w:r>
                      <w:r w:rsidR="00865A05">
                        <w:t xml:space="preserve">planområdet for </w:t>
                      </w:r>
                      <w:r>
                        <w:t>Taumarka 3, med avstand til nærliggende bolig</w:t>
                      </w:r>
                      <w:r w:rsidR="00865A05">
                        <w:t>bebyggelse</w:t>
                      </w:r>
                      <w:r>
                        <w:t>.</w:t>
                      </w:r>
                    </w:p>
                  </w:txbxContent>
                </v:textbox>
                <w10:wrap type="square"/>
              </v:shape>
            </w:pict>
          </mc:Fallback>
        </mc:AlternateContent>
      </w:r>
      <w:r w:rsidR="00FF46B8">
        <w:rPr>
          <w:lang w:eastAsia="nb-NO"/>
        </w:rPr>
        <w:t>Reisemiddelfordeling</w:t>
      </w:r>
      <w:r w:rsidR="00204619">
        <w:rPr>
          <w:lang w:eastAsia="nb-NO"/>
        </w:rPr>
        <w:t xml:space="preserve"> tar utgangspunkt i</w:t>
      </w:r>
      <w:r w:rsidR="00FF46B8">
        <w:rPr>
          <w:lang w:eastAsia="nb-NO"/>
        </w:rPr>
        <w:t xml:space="preserve"> turproduksjon beregning og</w:t>
      </w:r>
      <w:r w:rsidR="00204619">
        <w:rPr>
          <w:lang w:eastAsia="nb-NO"/>
        </w:rPr>
        <w:t xml:space="preserve"> regionale undersøkelser fra 2018 – utført av Statens Vegvesen og Strand kommune. </w:t>
      </w:r>
      <w:r>
        <w:rPr>
          <w:lang w:eastAsia="nb-NO"/>
        </w:rPr>
        <w:br/>
      </w:r>
    </w:p>
    <w:p w14:paraId="34CC788B" w14:textId="77777777" w:rsidR="004245D8" w:rsidRPr="00204619" w:rsidRDefault="004245D8" w:rsidP="00204619">
      <w:pPr>
        <w:rPr>
          <w:lang w:eastAsia="nb-NO"/>
        </w:rPr>
      </w:pPr>
    </w:p>
    <w:tbl>
      <w:tblPr>
        <w:tblStyle w:val="Tabellrutenett"/>
        <w:tblW w:w="0" w:type="auto"/>
        <w:tblLook w:val="04A0" w:firstRow="1" w:lastRow="0" w:firstColumn="1" w:lastColumn="0" w:noHBand="0" w:noVBand="1"/>
      </w:tblPr>
      <w:tblGrid>
        <w:gridCol w:w="2030"/>
        <w:gridCol w:w="1758"/>
        <w:gridCol w:w="1758"/>
        <w:gridCol w:w="1758"/>
        <w:gridCol w:w="1758"/>
      </w:tblGrid>
      <w:tr w:rsidR="00A34888" w14:paraId="492F625B" w14:textId="77777777" w:rsidTr="00A34888">
        <w:tc>
          <w:tcPr>
            <w:tcW w:w="2030" w:type="dxa"/>
            <w:tcBorders>
              <w:bottom w:val="single" w:sz="4" w:space="0" w:color="auto"/>
            </w:tcBorders>
            <w:shd w:val="clear" w:color="auto" w:fill="E7E6E6" w:themeFill="background2"/>
          </w:tcPr>
          <w:p w14:paraId="4E35FB95" w14:textId="77777777" w:rsidR="00A34888" w:rsidRPr="00B179E2" w:rsidRDefault="00A34888" w:rsidP="00FF2A6C">
            <w:pPr>
              <w:rPr>
                <w:b/>
                <w:bCs/>
                <w:lang w:eastAsia="nb-NO"/>
              </w:rPr>
            </w:pPr>
            <w:r w:rsidRPr="00B179E2">
              <w:rPr>
                <w:b/>
                <w:bCs/>
                <w:lang w:eastAsia="nb-NO"/>
              </w:rPr>
              <w:t>Transportmiddel</w:t>
            </w:r>
          </w:p>
        </w:tc>
        <w:tc>
          <w:tcPr>
            <w:tcW w:w="3516" w:type="dxa"/>
            <w:gridSpan w:val="2"/>
            <w:tcBorders>
              <w:bottom w:val="single" w:sz="4" w:space="0" w:color="auto"/>
            </w:tcBorders>
            <w:shd w:val="clear" w:color="auto" w:fill="E7E6E6" w:themeFill="background2"/>
          </w:tcPr>
          <w:p w14:paraId="50A603F2" w14:textId="77084BF5" w:rsidR="00A34888" w:rsidRPr="00B179E2" w:rsidRDefault="00A34888" w:rsidP="00A34888">
            <w:pPr>
              <w:jc w:val="center"/>
              <w:rPr>
                <w:b/>
                <w:bCs/>
                <w:lang w:eastAsia="nb-NO"/>
              </w:rPr>
            </w:pPr>
            <w:r w:rsidRPr="00B179E2">
              <w:rPr>
                <w:b/>
                <w:bCs/>
                <w:lang w:eastAsia="nb-NO"/>
              </w:rPr>
              <w:t>Statens Vegvesen RVU 2018</w:t>
            </w:r>
          </w:p>
        </w:tc>
        <w:tc>
          <w:tcPr>
            <w:tcW w:w="3516" w:type="dxa"/>
            <w:gridSpan w:val="2"/>
            <w:tcBorders>
              <w:bottom w:val="single" w:sz="4" w:space="0" w:color="auto"/>
            </w:tcBorders>
            <w:shd w:val="clear" w:color="auto" w:fill="E7E6E6" w:themeFill="background2"/>
          </w:tcPr>
          <w:p w14:paraId="3AC24073" w14:textId="6D1C7314" w:rsidR="00A34888" w:rsidRPr="00B179E2" w:rsidRDefault="00A34888" w:rsidP="00A34888">
            <w:pPr>
              <w:jc w:val="center"/>
              <w:rPr>
                <w:b/>
                <w:bCs/>
                <w:lang w:eastAsia="nb-NO"/>
              </w:rPr>
            </w:pPr>
            <w:r w:rsidRPr="00B179E2">
              <w:rPr>
                <w:b/>
                <w:bCs/>
                <w:lang w:eastAsia="nb-NO"/>
              </w:rPr>
              <w:t>Strand kommune 2018</w:t>
            </w:r>
          </w:p>
        </w:tc>
      </w:tr>
      <w:tr w:rsidR="00A34888" w14:paraId="24FACB92" w14:textId="77777777" w:rsidTr="00A34888">
        <w:tc>
          <w:tcPr>
            <w:tcW w:w="2030" w:type="dxa"/>
          </w:tcPr>
          <w:p w14:paraId="39DD0A16" w14:textId="77777777" w:rsidR="00A34888" w:rsidRDefault="00A34888" w:rsidP="00A34888">
            <w:pPr>
              <w:rPr>
                <w:lang w:eastAsia="nb-NO"/>
              </w:rPr>
            </w:pPr>
            <w:r>
              <w:rPr>
                <w:lang w:eastAsia="nb-NO"/>
              </w:rPr>
              <w:t>Til Fots</w:t>
            </w:r>
          </w:p>
        </w:tc>
        <w:tc>
          <w:tcPr>
            <w:tcW w:w="1758" w:type="dxa"/>
          </w:tcPr>
          <w:p w14:paraId="6FD8BD57" w14:textId="6A57198B" w:rsidR="00A34888" w:rsidRDefault="00A34888" w:rsidP="00A34888">
            <w:pPr>
              <w:jc w:val="center"/>
              <w:rPr>
                <w:lang w:eastAsia="nb-NO"/>
              </w:rPr>
            </w:pPr>
            <w:r w:rsidRPr="00B179E2">
              <w:rPr>
                <w:b/>
                <w:bCs/>
                <w:lang w:eastAsia="nb-NO"/>
              </w:rPr>
              <w:t>21%</w:t>
            </w:r>
            <w:r>
              <w:rPr>
                <w:lang w:eastAsia="nb-NO"/>
              </w:rPr>
              <w:t xml:space="preserve"> </w:t>
            </w:r>
          </w:p>
        </w:tc>
        <w:tc>
          <w:tcPr>
            <w:tcW w:w="1758" w:type="dxa"/>
          </w:tcPr>
          <w:p w14:paraId="67E6EA60" w14:textId="6A1A052E" w:rsidR="00A34888" w:rsidRPr="00A34888" w:rsidRDefault="00A34888" w:rsidP="00A34888">
            <w:pPr>
              <w:jc w:val="center"/>
              <w:rPr>
                <w:lang w:eastAsia="nb-NO"/>
              </w:rPr>
            </w:pPr>
            <w:r w:rsidRPr="00A34888">
              <w:rPr>
                <w:lang w:eastAsia="nb-NO"/>
              </w:rPr>
              <w:t>25</w:t>
            </w:r>
            <w:r w:rsidR="006D4263">
              <w:rPr>
                <w:lang w:eastAsia="nb-NO"/>
              </w:rPr>
              <w:t>5</w:t>
            </w:r>
          </w:p>
        </w:tc>
        <w:tc>
          <w:tcPr>
            <w:tcW w:w="1758" w:type="dxa"/>
          </w:tcPr>
          <w:p w14:paraId="569991A5" w14:textId="600471B8" w:rsidR="00A34888" w:rsidRPr="00B179E2" w:rsidRDefault="00A34888" w:rsidP="00A34888">
            <w:pPr>
              <w:jc w:val="center"/>
              <w:rPr>
                <w:b/>
                <w:bCs/>
                <w:lang w:eastAsia="nb-NO"/>
              </w:rPr>
            </w:pPr>
            <w:r w:rsidRPr="00B179E2">
              <w:rPr>
                <w:b/>
                <w:bCs/>
                <w:lang w:eastAsia="nb-NO"/>
              </w:rPr>
              <w:t>13%</w:t>
            </w:r>
          </w:p>
        </w:tc>
        <w:tc>
          <w:tcPr>
            <w:tcW w:w="1758" w:type="dxa"/>
          </w:tcPr>
          <w:p w14:paraId="68E49A27" w14:textId="699992F9" w:rsidR="00A34888" w:rsidRDefault="006D4263" w:rsidP="00A34888">
            <w:pPr>
              <w:jc w:val="center"/>
              <w:rPr>
                <w:lang w:eastAsia="nb-NO"/>
              </w:rPr>
            </w:pPr>
            <w:r>
              <w:rPr>
                <w:lang w:eastAsia="nb-NO"/>
              </w:rPr>
              <w:t>158</w:t>
            </w:r>
          </w:p>
        </w:tc>
      </w:tr>
      <w:tr w:rsidR="00A34888" w14:paraId="05ED352A" w14:textId="77777777" w:rsidTr="00A34888">
        <w:tc>
          <w:tcPr>
            <w:tcW w:w="2030" w:type="dxa"/>
          </w:tcPr>
          <w:p w14:paraId="44606E1D" w14:textId="77777777" w:rsidR="00A34888" w:rsidRDefault="00A34888" w:rsidP="00A34888">
            <w:pPr>
              <w:rPr>
                <w:lang w:eastAsia="nb-NO"/>
              </w:rPr>
            </w:pPr>
            <w:r>
              <w:rPr>
                <w:lang w:eastAsia="nb-NO"/>
              </w:rPr>
              <w:t>Sykkel</w:t>
            </w:r>
          </w:p>
        </w:tc>
        <w:tc>
          <w:tcPr>
            <w:tcW w:w="1758" w:type="dxa"/>
          </w:tcPr>
          <w:p w14:paraId="426D32B7" w14:textId="2A7BCFC6" w:rsidR="00A34888" w:rsidRDefault="00A34888" w:rsidP="00A34888">
            <w:pPr>
              <w:jc w:val="center"/>
              <w:rPr>
                <w:lang w:eastAsia="nb-NO"/>
              </w:rPr>
            </w:pPr>
            <w:r w:rsidRPr="00B179E2">
              <w:rPr>
                <w:b/>
                <w:bCs/>
                <w:lang w:eastAsia="nb-NO"/>
              </w:rPr>
              <w:t>8%</w:t>
            </w:r>
          </w:p>
        </w:tc>
        <w:tc>
          <w:tcPr>
            <w:tcW w:w="1758" w:type="dxa"/>
          </w:tcPr>
          <w:p w14:paraId="2726C012" w14:textId="2A74908C" w:rsidR="00A34888" w:rsidRPr="00B179E2" w:rsidRDefault="00A34888" w:rsidP="00A34888">
            <w:pPr>
              <w:jc w:val="center"/>
              <w:rPr>
                <w:b/>
                <w:bCs/>
                <w:lang w:eastAsia="nb-NO"/>
              </w:rPr>
            </w:pPr>
            <w:r>
              <w:rPr>
                <w:lang w:eastAsia="nb-NO"/>
              </w:rPr>
              <w:t>9</w:t>
            </w:r>
            <w:r w:rsidR="006D4263">
              <w:rPr>
                <w:lang w:eastAsia="nb-NO"/>
              </w:rPr>
              <w:t>7</w:t>
            </w:r>
          </w:p>
        </w:tc>
        <w:tc>
          <w:tcPr>
            <w:tcW w:w="1758" w:type="dxa"/>
          </w:tcPr>
          <w:p w14:paraId="1D78F9D5" w14:textId="258B8992" w:rsidR="00A34888" w:rsidRPr="00B179E2" w:rsidRDefault="00A34888" w:rsidP="00A34888">
            <w:pPr>
              <w:jc w:val="center"/>
              <w:rPr>
                <w:b/>
                <w:bCs/>
                <w:lang w:eastAsia="nb-NO"/>
              </w:rPr>
            </w:pPr>
            <w:r w:rsidRPr="00B179E2">
              <w:rPr>
                <w:b/>
                <w:bCs/>
                <w:lang w:eastAsia="nb-NO"/>
              </w:rPr>
              <w:t>8%</w:t>
            </w:r>
          </w:p>
        </w:tc>
        <w:tc>
          <w:tcPr>
            <w:tcW w:w="1758" w:type="dxa"/>
          </w:tcPr>
          <w:p w14:paraId="723F6AB2" w14:textId="73F882E4" w:rsidR="00A34888" w:rsidRDefault="00A34888" w:rsidP="00A34888">
            <w:pPr>
              <w:jc w:val="center"/>
              <w:rPr>
                <w:lang w:eastAsia="nb-NO"/>
              </w:rPr>
            </w:pPr>
            <w:r>
              <w:rPr>
                <w:lang w:eastAsia="nb-NO"/>
              </w:rPr>
              <w:t>9</w:t>
            </w:r>
            <w:r w:rsidR="006D4263">
              <w:rPr>
                <w:lang w:eastAsia="nb-NO"/>
              </w:rPr>
              <w:t>7</w:t>
            </w:r>
          </w:p>
        </w:tc>
      </w:tr>
      <w:tr w:rsidR="00A34888" w14:paraId="2FAB9EE2" w14:textId="77777777" w:rsidTr="00A34888">
        <w:tc>
          <w:tcPr>
            <w:tcW w:w="2030" w:type="dxa"/>
          </w:tcPr>
          <w:p w14:paraId="781D4187" w14:textId="77777777" w:rsidR="00A34888" w:rsidRDefault="00A34888" w:rsidP="00A34888">
            <w:pPr>
              <w:rPr>
                <w:lang w:eastAsia="nb-NO"/>
              </w:rPr>
            </w:pPr>
            <w:r>
              <w:rPr>
                <w:lang w:eastAsia="nb-NO"/>
              </w:rPr>
              <w:t>Kollektivt</w:t>
            </w:r>
          </w:p>
        </w:tc>
        <w:tc>
          <w:tcPr>
            <w:tcW w:w="1758" w:type="dxa"/>
          </w:tcPr>
          <w:p w14:paraId="1567DDDE" w14:textId="6ADEB672" w:rsidR="00A34888" w:rsidRDefault="00A34888" w:rsidP="00A34888">
            <w:pPr>
              <w:jc w:val="center"/>
              <w:rPr>
                <w:lang w:eastAsia="nb-NO"/>
              </w:rPr>
            </w:pPr>
            <w:r w:rsidRPr="00B179E2">
              <w:rPr>
                <w:b/>
                <w:bCs/>
                <w:lang w:eastAsia="nb-NO"/>
              </w:rPr>
              <w:t>10%</w:t>
            </w:r>
          </w:p>
        </w:tc>
        <w:tc>
          <w:tcPr>
            <w:tcW w:w="1758" w:type="dxa"/>
          </w:tcPr>
          <w:p w14:paraId="57CFD5BF" w14:textId="4ADC50F5" w:rsidR="00A34888" w:rsidRPr="00B179E2" w:rsidRDefault="00A34888" w:rsidP="00A34888">
            <w:pPr>
              <w:jc w:val="center"/>
              <w:rPr>
                <w:b/>
                <w:bCs/>
                <w:lang w:eastAsia="nb-NO"/>
              </w:rPr>
            </w:pPr>
            <w:r>
              <w:rPr>
                <w:lang w:eastAsia="nb-NO"/>
              </w:rPr>
              <w:t>12</w:t>
            </w:r>
            <w:r w:rsidR="006D4263">
              <w:rPr>
                <w:lang w:eastAsia="nb-NO"/>
              </w:rPr>
              <w:t>2</w:t>
            </w:r>
          </w:p>
        </w:tc>
        <w:tc>
          <w:tcPr>
            <w:tcW w:w="1758" w:type="dxa"/>
          </w:tcPr>
          <w:p w14:paraId="58B53B8B" w14:textId="752964D3" w:rsidR="00A34888" w:rsidRPr="00B179E2" w:rsidRDefault="00A34888" w:rsidP="00A34888">
            <w:pPr>
              <w:jc w:val="center"/>
              <w:rPr>
                <w:b/>
                <w:bCs/>
                <w:lang w:eastAsia="nb-NO"/>
              </w:rPr>
            </w:pPr>
            <w:r w:rsidRPr="00B179E2">
              <w:rPr>
                <w:b/>
                <w:bCs/>
                <w:lang w:eastAsia="nb-NO"/>
              </w:rPr>
              <w:t>9%</w:t>
            </w:r>
          </w:p>
        </w:tc>
        <w:tc>
          <w:tcPr>
            <w:tcW w:w="1758" w:type="dxa"/>
          </w:tcPr>
          <w:p w14:paraId="4CB75102" w14:textId="4569369F" w:rsidR="00A34888" w:rsidRDefault="00A34888" w:rsidP="00A34888">
            <w:pPr>
              <w:jc w:val="center"/>
              <w:rPr>
                <w:lang w:eastAsia="nb-NO"/>
              </w:rPr>
            </w:pPr>
            <w:r>
              <w:rPr>
                <w:lang w:eastAsia="nb-NO"/>
              </w:rPr>
              <w:t>1</w:t>
            </w:r>
            <w:r w:rsidR="006D4263">
              <w:rPr>
                <w:lang w:eastAsia="nb-NO"/>
              </w:rPr>
              <w:t>09</w:t>
            </w:r>
          </w:p>
        </w:tc>
      </w:tr>
      <w:tr w:rsidR="00A34888" w14:paraId="4F4627CB" w14:textId="77777777" w:rsidTr="00A34888">
        <w:tc>
          <w:tcPr>
            <w:tcW w:w="2030" w:type="dxa"/>
            <w:tcBorders>
              <w:bottom w:val="single" w:sz="4" w:space="0" w:color="auto"/>
            </w:tcBorders>
          </w:tcPr>
          <w:p w14:paraId="65FAFFD1" w14:textId="77777777" w:rsidR="00A34888" w:rsidRDefault="00A34888" w:rsidP="00A34888">
            <w:pPr>
              <w:rPr>
                <w:lang w:eastAsia="nb-NO"/>
              </w:rPr>
            </w:pPr>
            <w:r>
              <w:rPr>
                <w:lang w:eastAsia="nb-NO"/>
              </w:rPr>
              <w:t>MC / Annet</w:t>
            </w:r>
          </w:p>
        </w:tc>
        <w:tc>
          <w:tcPr>
            <w:tcW w:w="1758" w:type="dxa"/>
            <w:tcBorders>
              <w:bottom w:val="single" w:sz="4" w:space="0" w:color="auto"/>
            </w:tcBorders>
          </w:tcPr>
          <w:p w14:paraId="6934EC36" w14:textId="7D0A133E" w:rsidR="00A34888" w:rsidRDefault="00A34888" w:rsidP="00A34888">
            <w:pPr>
              <w:jc w:val="center"/>
              <w:rPr>
                <w:lang w:eastAsia="nb-NO"/>
              </w:rPr>
            </w:pPr>
            <w:r w:rsidRPr="00B179E2">
              <w:rPr>
                <w:b/>
                <w:bCs/>
                <w:lang w:eastAsia="nb-NO"/>
              </w:rPr>
              <w:t>2%</w:t>
            </w:r>
          </w:p>
        </w:tc>
        <w:tc>
          <w:tcPr>
            <w:tcW w:w="1758" w:type="dxa"/>
            <w:tcBorders>
              <w:bottom w:val="single" w:sz="4" w:space="0" w:color="auto"/>
            </w:tcBorders>
          </w:tcPr>
          <w:p w14:paraId="6EAB5351" w14:textId="5F7BA62B" w:rsidR="00A34888" w:rsidRPr="00B179E2" w:rsidRDefault="00A34888" w:rsidP="00A34888">
            <w:pPr>
              <w:jc w:val="center"/>
              <w:rPr>
                <w:b/>
                <w:bCs/>
                <w:lang w:eastAsia="nb-NO"/>
              </w:rPr>
            </w:pPr>
            <w:r>
              <w:rPr>
                <w:lang w:eastAsia="nb-NO"/>
              </w:rPr>
              <w:t>2</w:t>
            </w:r>
            <w:r w:rsidR="006D4263">
              <w:rPr>
                <w:lang w:eastAsia="nb-NO"/>
              </w:rPr>
              <w:t>4</w:t>
            </w:r>
          </w:p>
        </w:tc>
        <w:tc>
          <w:tcPr>
            <w:tcW w:w="1758" w:type="dxa"/>
            <w:tcBorders>
              <w:bottom w:val="single" w:sz="4" w:space="0" w:color="auto"/>
            </w:tcBorders>
          </w:tcPr>
          <w:p w14:paraId="6F37D013" w14:textId="500DFB19" w:rsidR="00A34888" w:rsidRPr="00B179E2" w:rsidRDefault="00A34888" w:rsidP="00A34888">
            <w:pPr>
              <w:jc w:val="center"/>
              <w:rPr>
                <w:b/>
                <w:bCs/>
                <w:lang w:eastAsia="nb-NO"/>
              </w:rPr>
            </w:pPr>
            <w:r w:rsidRPr="00B179E2">
              <w:rPr>
                <w:b/>
                <w:bCs/>
                <w:lang w:eastAsia="nb-NO"/>
              </w:rPr>
              <w:t>3%</w:t>
            </w:r>
          </w:p>
        </w:tc>
        <w:tc>
          <w:tcPr>
            <w:tcW w:w="1758" w:type="dxa"/>
            <w:tcBorders>
              <w:bottom w:val="single" w:sz="4" w:space="0" w:color="auto"/>
            </w:tcBorders>
          </w:tcPr>
          <w:p w14:paraId="2E56B40D" w14:textId="6B8402EA" w:rsidR="00A34888" w:rsidRDefault="00A34888" w:rsidP="00A34888">
            <w:pPr>
              <w:jc w:val="center"/>
              <w:rPr>
                <w:lang w:eastAsia="nb-NO"/>
              </w:rPr>
            </w:pPr>
            <w:r>
              <w:rPr>
                <w:lang w:eastAsia="nb-NO"/>
              </w:rPr>
              <w:t>3</w:t>
            </w:r>
            <w:r w:rsidR="006D4263">
              <w:rPr>
                <w:lang w:eastAsia="nb-NO"/>
              </w:rPr>
              <w:t>6</w:t>
            </w:r>
          </w:p>
        </w:tc>
      </w:tr>
      <w:tr w:rsidR="00A34888" w14:paraId="68A97616" w14:textId="77777777" w:rsidTr="00A34888">
        <w:trPr>
          <w:trHeight w:val="38"/>
        </w:trPr>
        <w:tc>
          <w:tcPr>
            <w:tcW w:w="2030" w:type="dxa"/>
            <w:tcBorders>
              <w:top w:val="single" w:sz="4" w:space="0" w:color="auto"/>
              <w:bottom w:val="single" w:sz="4" w:space="0" w:color="auto"/>
            </w:tcBorders>
          </w:tcPr>
          <w:p w14:paraId="5171851D" w14:textId="77777777" w:rsidR="00A34888" w:rsidRDefault="00A34888" w:rsidP="00A34888">
            <w:pPr>
              <w:rPr>
                <w:lang w:eastAsia="nb-NO"/>
              </w:rPr>
            </w:pPr>
            <w:r>
              <w:rPr>
                <w:lang w:eastAsia="nb-NO"/>
              </w:rPr>
              <w:t>Bil</w:t>
            </w:r>
          </w:p>
        </w:tc>
        <w:tc>
          <w:tcPr>
            <w:tcW w:w="1758" w:type="dxa"/>
            <w:tcBorders>
              <w:top w:val="single" w:sz="4" w:space="0" w:color="auto"/>
              <w:bottom w:val="single" w:sz="4" w:space="0" w:color="auto"/>
            </w:tcBorders>
          </w:tcPr>
          <w:p w14:paraId="0B0C98BB" w14:textId="06913E05" w:rsidR="00A34888" w:rsidRPr="00B179E2" w:rsidRDefault="00A34888" w:rsidP="00A34888">
            <w:pPr>
              <w:jc w:val="center"/>
              <w:rPr>
                <w:b/>
                <w:bCs/>
                <w:lang w:eastAsia="nb-NO"/>
              </w:rPr>
            </w:pPr>
            <w:r>
              <w:rPr>
                <w:b/>
                <w:bCs/>
                <w:lang w:eastAsia="nb-NO"/>
              </w:rPr>
              <w:t>59%</w:t>
            </w:r>
          </w:p>
        </w:tc>
        <w:tc>
          <w:tcPr>
            <w:tcW w:w="1758" w:type="dxa"/>
            <w:tcBorders>
              <w:top w:val="single" w:sz="4" w:space="0" w:color="auto"/>
              <w:bottom w:val="single" w:sz="4" w:space="0" w:color="auto"/>
            </w:tcBorders>
          </w:tcPr>
          <w:p w14:paraId="7B2740F6" w14:textId="7A0E1709" w:rsidR="00A34888" w:rsidRDefault="00A34888" w:rsidP="00A34888">
            <w:pPr>
              <w:jc w:val="center"/>
              <w:rPr>
                <w:b/>
                <w:bCs/>
                <w:lang w:eastAsia="nb-NO"/>
              </w:rPr>
            </w:pPr>
            <w:r>
              <w:rPr>
                <w:lang w:eastAsia="nb-NO"/>
              </w:rPr>
              <w:t>7</w:t>
            </w:r>
            <w:r w:rsidR="006D4263">
              <w:rPr>
                <w:lang w:eastAsia="nb-NO"/>
              </w:rPr>
              <w:t>17</w:t>
            </w:r>
          </w:p>
        </w:tc>
        <w:tc>
          <w:tcPr>
            <w:tcW w:w="1758" w:type="dxa"/>
            <w:tcBorders>
              <w:top w:val="single" w:sz="4" w:space="0" w:color="auto"/>
              <w:bottom w:val="single" w:sz="4" w:space="0" w:color="auto"/>
            </w:tcBorders>
          </w:tcPr>
          <w:p w14:paraId="7E8283F9" w14:textId="4366BF14" w:rsidR="00A34888" w:rsidRDefault="00A34888" w:rsidP="00A34888">
            <w:pPr>
              <w:jc w:val="center"/>
              <w:rPr>
                <w:b/>
                <w:bCs/>
                <w:lang w:eastAsia="nb-NO"/>
              </w:rPr>
            </w:pPr>
            <w:r>
              <w:rPr>
                <w:b/>
                <w:bCs/>
                <w:lang w:eastAsia="nb-NO"/>
              </w:rPr>
              <w:t>67%</w:t>
            </w:r>
          </w:p>
        </w:tc>
        <w:tc>
          <w:tcPr>
            <w:tcW w:w="1758" w:type="dxa"/>
            <w:tcBorders>
              <w:top w:val="single" w:sz="4" w:space="0" w:color="auto"/>
              <w:bottom w:val="single" w:sz="4" w:space="0" w:color="auto"/>
            </w:tcBorders>
          </w:tcPr>
          <w:p w14:paraId="7D4C06B0" w14:textId="7E172A40" w:rsidR="00A34888" w:rsidRPr="00B179E2" w:rsidRDefault="00A34888" w:rsidP="00A34888">
            <w:pPr>
              <w:jc w:val="center"/>
              <w:rPr>
                <w:b/>
                <w:bCs/>
                <w:lang w:eastAsia="nb-NO"/>
              </w:rPr>
            </w:pPr>
            <w:r>
              <w:rPr>
                <w:lang w:eastAsia="nb-NO"/>
              </w:rPr>
              <w:t>8</w:t>
            </w:r>
            <w:r w:rsidR="006D4263">
              <w:rPr>
                <w:lang w:eastAsia="nb-NO"/>
              </w:rPr>
              <w:t>14</w:t>
            </w:r>
          </w:p>
        </w:tc>
      </w:tr>
    </w:tbl>
    <w:p w14:paraId="7D9106A6" w14:textId="0CD4E2EC" w:rsidR="00204619" w:rsidRDefault="00A34888" w:rsidP="00204619">
      <w:pPr>
        <w:rPr>
          <w:lang w:eastAsia="nb-NO"/>
        </w:rPr>
      </w:pPr>
      <w:r>
        <w:rPr>
          <w:lang w:eastAsia="nb-NO"/>
        </w:rPr>
        <w:br/>
      </w:r>
      <w:r w:rsidR="008E01A3">
        <w:rPr>
          <w:lang w:eastAsia="nb-NO"/>
        </w:rPr>
        <w:t xml:space="preserve">Ved sammenligning av </w:t>
      </w:r>
      <w:r w:rsidR="00204619">
        <w:rPr>
          <w:lang w:eastAsia="nb-NO"/>
        </w:rPr>
        <w:t>de to undersøkelsene, det er en tydelig forskjell i forhold til bruk av bil som hoved transportmiddel</w:t>
      </w:r>
      <w:r w:rsidR="009F42F6">
        <w:rPr>
          <w:lang w:eastAsia="nb-NO"/>
        </w:rPr>
        <w:t xml:space="preserve">, med 8% forskjell mellom Nord-Jæren og Strand Kommune. Samtidig er få som går- med kun 13% </w:t>
      </w:r>
      <w:r w:rsidR="009F42F6" w:rsidRPr="009F42F6">
        <w:rPr>
          <w:lang w:eastAsia="nb-NO"/>
        </w:rPr>
        <w:t>i motsetning til</w:t>
      </w:r>
      <w:r w:rsidR="009F42F6">
        <w:rPr>
          <w:lang w:eastAsia="nb-NO"/>
        </w:rPr>
        <w:t xml:space="preserve"> 21% i Nord Jæren og nasjonalt. </w:t>
      </w:r>
      <w:r>
        <w:rPr>
          <w:lang w:eastAsia="nb-NO"/>
        </w:rPr>
        <w:t>Dette tilsier at det er lokale forhold som har innvirkning for re</w:t>
      </w:r>
      <w:r w:rsidR="00865A05">
        <w:rPr>
          <w:lang w:eastAsia="nb-NO"/>
        </w:rPr>
        <w:t>i</w:t>
      </w:r>
      <w:r>
        <w:rPr>
          <w:lang w:eastAsia="nb-NO"/>
        </w:rPr>
        <w:t>semiddelfordelingen</w:t>
      </w:r>
      <w:r w:rsidR="00865A05">
        <w:rPr>
          <w:lang w:eastAsia="nb-NO"/>
        </w:rPr>
        <w:t xml:space="preserve">. </w:t>
      </w:r>
    </w:p>
    <w:p w14:paraId="514AC977" w14:textId="079B4E9C" w:rsidR="009F42F6" w:rsidRDefault="009F42F6" w:rsidP="00204619">
      <w:pPr>
        <w:rPr>
          <w:lang w:eastAsia="nb-NO"/>
        </w:rPr>
      </w:pPr>
      <w:r>
        <w:rPr>
          <w:lang w:eastAsia="nb-NO"/>
        </w:rPr>
        <w:t>Når det gjelder studenter og skoleel</w:t>
      </w:r>
      <w:r w:rsidR="00225155">
        <w:rPr>
          <w:lang w:eastAsia="nb-NO"/>
        </w:rPr>
        <w:t>e</w:t>
      </w:r>
      <w:r>
        <w:rPr>
          <w:lang w:eastAsia="nb-NO"/>
        </w:rPr>
        <w:t xml:space="preserve">ver, det er ca. 28% som </w:t>
      </w:r>
      <w:r w:rsidR="001A5CA4">
        <w:rPr>
          <w:lang w:eastAsia="nb-NO"/>
        </w:rPr>
        <w:t>reiser</w:t>
      </w:r>
      <w:r>
        <w:rPr>
          <w:lang w:eastAsia="nb-NO"/>
        </w:rPr>
        <w:t xml:space="preserve"> til skole ved bil. </w:t>
      </w:r>
      <w:r w:rsidRPr="009F42F6">
        <w:rPr>
          <w:lang w:eastAsia="nb-NO"/>
        </w:rPr>
        <w:t>Resten går, sykler eller tar buss.</w:t>
      </w:r>
    </w:p>
    <w:p w14:paraId="5FD857A6" w14:textId="1ADF90CA" w:rsidR="00E60D1E" w:rsidRDefault="005E67C6" w:rsidP="005E67C6">
      <w:pPr>
        <w:pStyle w:val="Overskrift2"/>
      </w:pPr>
      <w:bookmarkStart w:id="11" w:name="_Toc118717736"/>
      <w:r>
        <w:lastRenderedPageBreak/>
        <w:t xml:space="preserve">3.5 </w:t>
      </w:r>
      <w:r w:rsidR="00702811">
        <w:t>Strategi for endret</w:t>
      </w:r>
      <w:r w:rsidR="00E60D1E">
        <w:t xml:space="preserve"> reisemiddelfordeling</w:t>
      </w:r>
      <w:bookmarkEnd w:id="11"/>
    </w:p>
    <w:p w14:paraId="012A2555" w14:textId="0714D828" w:rsidR="005E67C6" w:rsidRDefault="005E67C6" w:rsidP="00E60D1E">
      <w:r>
        <w:t>Samferdselsstrategi for Rogaland 2022-2033 opplyser s</w:t>
      </w:r>
      <w:r w:rsidRPr="005E67C6">
        <w:t>trategi for endret reisemiddelfordeling</w:t>
      </w:r>
      <w:r>
        <w:t xml:space="preserve"> som har et mål å øke andelen av de som tar kollektivt, samt gående og syklende. </w:t>
      </w:r>
    </w:p>
    <w:p w14:paraId="45B53519" w14:textId="5B4CFBA6" w:rsidR="004B1E6B" w:rsidRDefault="004B1E6B" w:rsidP="00E60D1E">
      <w:pPr>
        <w:rPr>
          <w:rFonts w:ascii="ArialMT" w:cs="ArialMT"/>
          <w:b/>
          <w:bCs/>
          <w:sz w:val="19"/>
          <w:szCs w:val="19"/>
        </w:rPr>
      </w:pPr>
      <w:r w:rsidRPr="00702811">
        <w:rPr>
          <w:rFonts w:ascii="ArialMT" w:cs="ArialMT"/>
          <w:b/>
          <w:bCs/>
          <w:sz w:val="19"/>
          <w:szCs w:val="19"/>
        </w:rPr>
        <w:t>Tiltak: generelt</w:t>
      </w:r>
    </w:p>
    <w:p w14:paraId="491DC3D2" w14:textId="77777777" w:rsidR="004B1E6B" w:rsidRDefault="004B1E6B" w:rsidP="004B1E6B">
      <w:pPr>
        <w:pStyle w:val="Listeavsnitt"/>
        <w:numPr>
          <w:ilvl w:val="0"/>
          <w:numId w:val="13"/>
        </w:numPr>
      </w:pPr>
      <w:r>
        <w:t>Prioritert tiltak som gir økt trafikksikkerhet, bedre tilkobling til kollektivtilbud og bedre skoleveg.</w:t>
      </w:r>
    </w:p>
    <w:p w14:paraId="15EE35A5" w14:textId="77777777" w:rsidR="004B1E6B" w:rsidRDefault="004B1E6B" w:rsidP="004B1E6B">
      <w:pPr>
        <w:pStyle w:val="Listeavsnitt"/>
        <w:numPr>
          <w:ilvl w:val="0"/>
          <w:numId w:val="13"/>
        </w:numPr>
      </w:pPr>
      <w:r>
        <w:t>Utforming av omgivelser som er attraktive for myke trafikanter skal vektlegges, i nært samarbeid med andre aktører.</w:t>
      </w:r>
    </w:p>
    <w:p w14:paraId="6E8CB30F" w14:textId="77777777" w:rsidR="004B1E6B" w:rsidRPr="004B1E6B" w:rsidRDefault="004B1E6B" w:rsidP="004B1E6B">
      <w:pPr>
        <w:rPr>
          <w:b/>
          <w:bCs/>
        </w:rPr>
      </w:pPr>
      <w:r w:rsidRPr="004B1E6B">
        <w:rPr>
          <w:b/>
          <w:bCs/>
        </w:rPr>
        <w:t>Tiltak: mindre byer og tettsteder</w:t>
      </w:r>
    </w:p>
    <w:p w14:paraId="6CF1231B" w14:textId="548C45DE" w:rsidR="004B1E6B" w:rsidRDefault="004B1E6B" w:rsidP="003B1E74">
      <w:pPr>
        <w:pStyle w:val="Listeavsnitt"/>
        <w:numPr>
          <w:ilvl w:val="0"/>
          <w:numId w:val="14"/>
        </w:numPr>
      </w:pPr>
      <w:r>
        <w:t>Moderat bruk av personbil, tiltak for å redusere biltrafikken kan gjennomføres i sentrumsområder.</w:t>
      </w:r>
    </w:p>
    <w:p w14:paraId="79DCA842" w14:textId="77777777" w:rsidR="004B1E6B" w:rsidRDefault="004B1E6B" w:rsidP="004B1E6B">
      <w:pPr>
        <w:pStyle w:val="Listeavsnitt"/>
        <w:numPr>
          <w:ilvl w:val="0"/>
          <w:numId w:val="14"/>
        </w:numPr>
      </w:pPr>
      <w:r>
        <w:t>Flere sykler og går, særlig innenfor sentrumsområder.</w:t>
      </w:r>
    </w:p>
    <w:p w14:paraId="335EEAF1" w14:textId="212FEA15" w:rsidR="004B1E6B" w:rsidRDefault="004B1E6B" w:rsidP="004B1E6B">
      <w:pPr>
        <w:pStyle w:val="Listeavsnitt"/>
        <w:numPr>
          <w:ilvl w:val="0"/>
          <w:numId w:val="14"/>
        </w:numPr>
      </w:pPr>
      <w:r>
        <w:t>Der det er potensial skal regionale kollektivruter binde byer og tettsteder sammen og det bør jobbes for god korrespondanse mellom ulike transportmiddel/ruter.</w:t>
      </w:r>
    </w:p>
    <w:p w14:paraId="12F1FCA8" w14:textId="77777777" w:rsidR="005E67C6" w:rsidRDefault="005E67C6" w:rsidP="00E60D1E"/>
    <w:p w14:paraId="78954FAF" w14:textId="473012E8" w:rsidR="004B1E6B" w:rsidRDefault="004B1E6B" w:rsidP="004B1E6B">
      <w:r>
        <w:t xml:space="preserve">For å finne ut hva som kan få flere til å gå, sykle eller ta kollektivt i stedet for å kjøre, kan det være nyttig å se på svarene til spørsmålene om er stilt i den lokale transportundersøkelsen fra Strand kommune. </w:t>
      </w:r>
    </w:p>
    <w:p w14:paraId="131EEC54" w14:textId="77777777" w:rsidR="004B1E6B" w:rsidRDefault="004B1E6B" w:rsidP="004B1E6B">
      <w:pPr>
        <w:keepNext/>
      </w:pPr>
      <w:r>
        <w:rPr>
          <w:noProof/>
          <w:lang w:eastAsia="nb-NO"/>
        </w:rPr>
        <w:drawing>
          <wp:inline distT="0" distB="0" distL="0" distR="0" wp14:anchorId="2DBEF227" wp14:editId="115C932B">
            <wp:extent cx="5753100" cy="36258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625850"/>
                    </a:xfrm>
                    <a:prstGeom prst="rect">
                      <a:avLst/>
                    </a:prstGeom>
                    <a:noFill/>
                    <a:ln>
                      <a:noFill/>
                    </a:ln>
                  </pic:spPr>
                </pic:pic>
              </a:graphicData>
            </a:graphic>
          </wp:inline>
        </w:drawing>
      </w:r>
    </w:p>
    <w:p w14:paraId="245D20D1" w14:textId="77777777" w:rsidR="004B1E6B" w:rsidRDefault="004B1E6B" w:rsidP="004B1E6B">
      <w:pPr>
        <w:pStyle w:val="Bildetekst"/>
      </w:pPr>
      <w:r>
        <w:rPr>
          <w:lang w:eastAsia="nb-NO"/>
        </w:rPr>
        <w:fldChar w:fldCharType="begin"/>
      </w:r>
      <w:r>
        <w:rPr>
          <w:lang w:eastAsia="nb-NO"/>
        </w:rPr>
        <w:instrText xml:space="preserve"> SEQ Figur \* ARABIC </w:instrText>
      </w:r>
      <w:r>
        <w:rPr>
          <w:lang w:eastAsia="nb-NO"/>
        </w:rPr>
        <w:fldChar w:fldCharType="separate"/>
      </w:r>
      <w:r>
        <w:rPr>
          <w:lang w:eastAsia="nb-NO"/>
        </w:rPr>
        <w:t>7</w:t>
      </w:r>
      <w:r>
        <w:rPr>
          <w:lang w:eastAsia="nb-NO"/>
        </w:rPr>
        <w:fldChar w:fldCharType="end"/>
      </w:r>
      <w:r>
        <w:t xml:space="preserve">. Hva som skal til for at de spurte som kjører bil skal velge å gå/sykle i stedet. (Analyse av innbyggerundersøkelse transportvaner 2018, Strand kommune). </w:t>
      </w:r>
    </w:p>
    <w:p w14:paraId="3544DC29" w14:textId="5FC27D70" w:rsidR="004B1E6B" w:rsidRDefault="004B1E6B" w:rsidP="004B1E6B">
      <w:pPr>
        <w:suppressAutoHyphens w:val="0"/>
      </w:pPr>
      <w:r>
        <w:rPr>
          <w:noProof/>
        </w:rPr>
        <w:lastRenderedPageBreak/>
        <mc:AlternateContent>
          <mc:Choice Requires="wps">
            <w:drawing>
              <wp:anchor distT="0" distB="0" distL="114300" distR="114300" simplePos="0" relativeHeight="251685888" behindDoc="0" locked="0" layoutInCell="1" allowOverlap="1" wp14:anchorId="278699A9" wp14:editId="71C1B558">
                <wp:simplePos x="0" y="0"/>
                <wp:positionH relativeFrom="column">
                  <wp:posOffset>1905</wp:posOffset>
                </wp:positionH>
                <wp:positionV relativeFrom="paragraph">
                  <wp:posOffset>3314065</wp:posOffset>
                </wp:positionV>
                <wp:extent cx="5760720" cy="635"/>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5EE0DD3" w14:textId="77777777" w:rsidR="004B1E6B" w:rsidRPr="00D02C73" w:rsidRDefault="004B1E6B" w:rsidP="004B1E6B">
                            <w:pPr>
                              <w:pStyle w:val="Bildetekst"/>
                              <w:rPr>
                                <w:sz w:val="20"/>
                                <w:szCs w:val="21"/>
                              </w:rPr>
                            </w:pPr>
                            <w:r>
                              <w:fldChar w:fldCharType="begin"/>
                            </w:r>
                            <w:r>
                              <w:instrText xml:space="preserve"> SEQ Figur \* ARABIC </w:instrText>
                            </w:r>
                            <w:r>
                              <w:fldChar w:fldCharType="separate"/>
                            </w:r>
                            <w:r>
                              <w:t>8</w:t>
                            </w:r>
                            <w:r>
                              <w:fldChar w:fldCharType="end"/>
                            </w:r>
                            <w:r>
                              <w:t xml:space="preserve">. </w:t>
                            </w:r>
                            <w:r w:rsidRPr="008B58DF">
                              <w:t xml:space="preserve">Hva </w:t>
                            </w:r>
                            <w:r>
                              <w:t>må til for at du skal ta kollektivt?</w:t>
                            </w:r>
                            <w:r w:rsidRPr="008B58DF">
                              <w:t xml:space="preserve"> (Analyse av innbyggerundersøkelse transportvaner 2018, Strand kommune).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699A9" id="Tekstboks 19" o:spid="_x0000_s1036" type="#_x0000_t202" style="position:absolute;margin-left:.15pt;margin-top:260.95pt;width:453.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e9GQIAAEAEAAAOAAAAZHJzL2Uyb0RvYy54bWysU8Fu2zAMvQ/YPwi6L04yNB2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" stroked="f">
                <v:textbox style="mso-fit-shape-to-text:t" inset="0,0,0,0">
                  <w:txbxContent>
                    <w:p w14:paraId="65EE0DD3" w14:textId="77777777" w:rsidR="004B1E6B" w:rsidRPr="00D02C73" w:rsidRDefault="004B1E6B" w:rsidP="004B1E6B">
                      <w:pPr>
                        <w:pStyle w:val="Bildetekst"/>
                        <w:rPr>
                          <w:sz w:val="20"/>
                          <w:szCs w:val="21"/>
                        </w:rPr>
                      </w:pPr>
                      <w:r>
                        <w:fldChar w:fldCharType="begin"/>
                      </w:r>
                      <w:r>
                        <w:instrText xml:space="preserve"> SEQ Figur \* ARABIC </w:instrText>
                      </w:r>
                      <w:r>
                        <w:fldChar w:fldCharType="separate"/>
                      </w:r>
                      <w:r>
                        <w:t>8</w:t>
                      </w:r>
                      <w:r>
                        <w:fldChar w:fldCharType="end"/>
                      </w:r>
                      <w:r>
                        <w:t xml:space="preserve">. </w:t>
                      </w:r>
                      <w:r w:rsidRPr="008B58DF">
                        <w:t xml:space="preserve">Hva </w:t>
                      </w:r>
                      <w:r>
                        <w:t>må til for at du skal ta kollektivt?</w:t>
                      </w:r>
                      <w:r w:rsidRPr="008B58DF">
                        <w:t xml:space="preserve"> (Analyse av innbyggerundersøkelse transportvaner 2018, Strand kommune).</w:t>
                      </w:r>
                    </w:p>
                  </w:txbxContent>
                </v:textbox>
                <w10:wrap type="square"/>
              </v:shape>
            </w:pict>
          </mc:Fallback>
        </mc:AlternateContent>
      </w:r>
      <w:r>
        <w:rPr>
          <w:noProof/>
        </w:rPr>
        <w:drawing>
          <wp:anchor distT="0" distB="0" distL="114300" distR="114300" simplePos="0" relativeHeight="251684864" behindDoc="0" locked="0" layoutInCell="1" allowOverlap="1" wp14:anchorId="2F56DFB7" wp14:editId="32D134F1">
            <wp:simplePos x="0" y="0"/>
            <wp:positionH relativeFrom="column">
              <wp:posOffset>1905</wp:posOffset>
            </wp:positionH>
            <wp:positionV relativeFrom="paragraph">
              <wp:posOffset>3175</wp:posOffset>
            </wp:positionV>
            <wp:extent cx="5760720" cy="3253740"/>
            <wp:effectExtent l="0" t="0" r="0" b="381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253740"/>
                    </a:xfrm>
                    <a:prstGeom prst="rect">
                      <a:avLst/>
                    </a:prstGeom>
                  </pic:spPr>
                </pic:pic>
              </a:graphicData>
            </a:graphic>
          </wp:anchor>
        </w:drawing>
      </w:r>
      <w:r>
        <w:t xml:space="preserve">Fra analysen fremstår det at bedre, trygge gang- og sykkelveier kunne få flere til å gå eller sykle i stedet for å kjøre. Oftere og billigere kollektivtilbud kunne føre til at flere tar kollektivt. </w:t>
      </w:r>
    </w:p>
    <w:p w14:paraId="02C5832F" w14:textId="1D27498B" w:rsidR="007F2F0B" w:rsidRDefault="00A63249" w:rsidP="00E60D1E">
      <w:pPr>
        <w:pStyle w:val="Overskrift1"/>
        <w:jc w:val="left"/>
      </w:pPr>
      <w:bookmarkStart w:id="12" w:name="_Toc118717737"/>
      <w:r>
        <w:t xml:space="preserve">4 </w:t>
      </w:r>
      <w:r w:rsidR="00543D32">
        <w:t>Samlet vurdering og konklusjon</w:t>
      </w:r>
      <w:bookmarkEnd w:id="12"/>
    </w:p>
    <w:p w14:paraId="03A05F28" w14:textId="75647B73" w:rsidR="00865A05" w:rsidRDefault="005143AC" w:rsidP="00150757">
      <w:pPr>
        <w:rPr>
          <w:lang w:eastAsia="nb-NO"/>
        </w:rPr>
      </w:pPr>
      <w:r>
        <w:rPr>
          <w:noProof/>
        </w:rPr>
        <w:drawing>
          <wp:anchor distT="0" distB="0" distL="114300" distR="114300" simplePos="0" relativeHeight="251664384" behindDoc="0" locked="0" layoutInCell="1" allowOverlap="1" wp14:anchorId="3197CFA3" wp14:editId="12EBC003">
            <wp:simplePos x="0" y="0"/>
            <wp:positionH relativeFrom="margin">
              <wp:align>right</wp:align>
            </wp:positionH>
            <wp:positionV relativeFrom="paragraph">
              <wp:posOffset>17780</wp:posOffset>
            </wp:positionV>
            <wp:extent cx="3263900" cy="2987675"/>
            <wp:effectExtent l="0" t="0" r="0" b="3175"/>
            <wp:wrapSquare wrapText="bothSides"/>
            <wp:docPr id="2" name="Bilde 2" descr="reverse traffic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e traffic pyramid"/>
                    <pic:cNvPicPr>
                      <a:picLocks noChangeAspect="1" noChangeArrowheads="1"/>
                    </pic:cNvPicPr>
                  </pic:nvPicPr>
                  <pic:blipFill rotWithShape="1">
                    <a:blip r:embed="rId18">
                      <a:extLst>
                        <a:ext uri="{28A0092B-C50C-407E-A947-70E740481C1C}">
                          <a14:useLocalDpi xmlns:a14="http://schemas.microsoft.com/office/drawing/2010/main" val="0"/>
                        </a:ext>
                      </a:extLst>
                    </a:blip>
                    <a:srcRect t="25531" b="9707"/>
                    <a:stretch/>
                  </pic:blipFill>
                  <pic:spPr bwMode="auto">
                    <a:xfrm>
                      <a:off x="0" y="0"/>
                      <a:ext cx="3263900" cy="298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A7C" w:rsidRPr="00C83A7C">
        <w:rPr>
          <w:lang w:eastAsia="nb-NO"/>
        </w:rPr>
        <w:t xml:space="preserve">I de siste årene </w:t>
      </w:r>
      <w:r w:rsidR="00865A05">
        <w:rPr>
          <w:lang w:eastAsia="nb-NO"/>
        </w:rPr>
        <w:t xml:space="preserve">har det vært </w:t>
      </w:r>
      <w:r w:rsidR="00C83A7C">
        <w:rPr>
          <w:lang w:eastAsia="nb-NO"/>
        </w:rPr>
        <w:t xml:space="preserve">hovedfokus i </w:t>
      </w:r>
      <w:r w:rsidR="00865A05">
        <w:rPr>
          <w:lang w:eastAsia="nb-NO"/>
        </w:rPr>
        <w:t xml:space="preserve">overordnet </w:t>
      </w:r>
      <w:r w:rsidR="00C83A7C">
        <w:rPr>
          <w:lang w:eastAsia="nb-NO"/>
        </w:rPr>
        <w:t>transportplanlegging å redusere bilbruk</w:t>
      </w:r>
      <w:r>
        <w:rPr>
          <w:lang w:eastAsia="nb-NO"/>
        </w:rPr>
        <w:t xml:space="preserve"> og </w:t>
      </w:r>
      <w:r w:rsidRPr="005143AC">
        <w:rPr>
          <w:lang w:eastAsia="nb-NO"/>
        </w:rPr>
        <w:t xml:space="preserve">øke andelen </w:t>
      </w:r>
      <w:r w:rsidR="00865A05">
        <w:rPr>
          <w:lang w:eastAsia="nb-NO"/>
        </w:rPr>
        <w:t xml:space="preserve">av </w:t>
      </w:r>
      <w:r w:rsidRPr="005143AC">
        <w:rPr>
          <w:lang w:eastAsia="nb-NO"/>
        </w:rPr>
        <w:t>mennesker</w:t>
      </w:r>
      <w:r>
        <w:rPr>
          <w:lang w:eastAsia="nb-NO"/>
        </w:rPr>
        <w:t xml:space="preserve"> som går eller sykler</w:t>
      </w:r>
      <w:r w:rsidR="00C83A7C">
        <w:rPr>
          <w:lang w:eastAsia="nb-NO"/>
        </w:rPr>
        <w:t>.</w:t>
      </w:r>
      <w:r>
        <w:rPr>
          <w:lang w:eastAsia="nb-NO"/>
        </w:rPr>
        <w:t xml:space="preserve"> Det</w:t>
      </w:r>
      <w:r w:rsidR="00865A05">
        <w:rPr>
          <w:lang w:eastAsia="nb-NO"/>
        </w:rPr>
        <w:t xml:space="preserve"> </w:t>
      </w:r>
      <w:proofErr w:type="gramStart"/>
      <w:r w:rsidR="00865A05">
        <w:rPr>
          <w:lang w:eastAsia="nb-NO"/>
        </w:rPr>
        <w:t xml:space="preserve">er </w:t>
      </w:r>
      <w:r>
        <w:rPr>
          <w:lang w:eastAsia="nb-NO"/>
        </w:rPr>
        <w:t xml:space="preserve"> generelt</w:t>
      </w:r>
      <w:proofErr w:type="gramEnd"/>
      <w:r>
        <w:rPr>
          <w:lang w:eastAsia="nb-NO"/>
        </w:rPr>
        <w:t xml:space="preserve"> en synkende tendens</w:t>
      </w:r>
      <w:r w:rsidR="00B51771">
        <w:rPr>
          <w:lang w:eastAsia="nb-NO"/>
        </w:rPr>
        <w:t xml:space="preserve"> for bilbruk. I Strand Kommune likevel </w:t>
      </w:r>
      <w:r w:rsidR="00BA4849">
        <w:rPr>
          <w:lang w:eastAsia="nb-NO"/>
        </w:rPr>
        <w:t>er</w:t>
      </w:r>
      <w:r w:rsidR="00B51771">
        <w:rPr>
          <w:lang w:eastAsia="nb-NO"/>
        </w:rPr>
        <w:t xml:space="preserve"> andelen av de som bruker en bil betydelig høyere enn i Nord-Jæren eller nasjonalt. </w:t>
      </w:r>
    </w:p>
    <w:p w14:paraId="3B85D69E" w14:textId="3B6EF6D6" w:rsidR="005143AC" w:rsidRDefault="00865A05" w:rsidP="00150757">
      <w:pPr>
        <w:rPr>
          <w:lang w:eastAsia="nb-NO"/>
        </w:rPr>
      </w:pPr>
      <w:r>
        <w:rPr>
          <w:lang w:eastAsia="nb-NO"/>
        </w:rPr>
        <w:t xml:space="preserve">Dette tyder på at det er lokale forskjeller som virker inn på reisemiddelfordelingen. </w:t>
      </w:r>
      <w:r w:rsidRPr="00BA4849">
        <w:rPr>
          <w:lang w:eastAsia="nb-NO"/>
        </w:rPr>
        <w:t>Dette skyldes</w:t>
      </w:r>
      <w:r w:rsidR="00BA4849" w:rsidRPr="00BA4849">
        <w:rPr>
          <w:lang w:eastAsia="nb-NO"/>
        </w:rPr>
        <w:t xml:space="preserve"> dårlig</w:t>
      </w:r>
      <w:r w:rsidR="00BA4849">
        <w:rPr>
          <w:lang w:eastAsia="nb-NO"/>
        </w:rPr>
        <w:t xml:space="preserve"> kollektivtilbud, mangel av gode og trygge gang- og sykkelveier, samt områdets terrengprofil.</w:t>
      </w:r>
    </w:p>
    <w:p w14:paraId="713889C2" w14:textId="02F732D7" w:rsidR="005143AC" w:rsidRDefault="00B51771" w:rsidP="00150757">
      <w:pPr>
        <w:rPr>
          <w:lang w:eastAsia="nb-NO"/>
        </w:rPr>
      </w:pPr>
      <w:r w:rsidRPr="003E1243">
        <w:rPr>
          <w:lang w:eastAsia="nb-NO"/>
        </w:rPr>
        <w:t xml:space="preserve">Taumarka er et område som </w:t>
      </w:r>
      <w:r w:rsidR="00865A05">
        <w:rPr>
          <w:lang w:eastAsia="nb-NO"/>
        </w:rPr>
        <w:t xml:space="preserve">ligger med </w:t>
      </w:r>
      <w:r w:rsidR="003E1243" w:rsidRPr="003E1243">
        <w:rPr>
          <w:lang w:eastAsia="nb-NO"/>
        </w:rPr>
        <w:t>relativt kort gangavstand</w:t>
      </w:r>
      <w:r w:rsidRPr="003E1243">
        <w:rPr>
          <w:lang w:eastAsia="nb-NO"/>
        </w:rPr>
        <w:t xml:space="preserve"> </w:t>
      </w:r>
      <w:r w:rsidR="003E1243" w:rsidRPr="003E1243">
        <w:rPr>
          <w:lang w:eastAsia="nb-NO"/>
        </w:rPr>
        <w:t>til Ta</w:t>
      </w:r>
      <w:r w:rsidR="003E1243">
        <w:rPr>
          <w:lang w:eastAsia="nb-NO"/>
        </w:rPr>
        <w:t xml:space="preserve">u sentrum og Tau Kai hvor det går </w:t>
      </w:r>
      <w:r w:rsidR="00865A05">
        <w:rPr>
          <w:lang w:eastAsia="nb-NO"/>
        </w:rPr>
        <w:t xml:space="preserve">buss og </w:t>
      </w:r>
      <w:r w:rsidR="003E1243">
        <w:rPr>
          <w:lang w:eastAsia="nb-NO"/>
        </w:rPr>
        <w:t>hurtigbåt til Stavanger</w:t>
      </w:r>
      <w:r w:rsidR="00865A05">
        <w:rPr>
          <w:lang w:eastAsia="nb-NO"/>
        </w:rPr>
        <w:t>regionen</w:t>
      </w:r>
      <w:r w:rsidR="003E1243">
        <w:rPr>
          <w:lang w:eastAsia="nb-NO"/>
        </w:rPr>
        <w:t>. I tillegg</w:t>
      </w:r>
      <w:r w:rsidR="00865A05">
        <w:rPr>
          <w:lang w:eastAsia="nb-NO"/>
        </w:rPr>
        <w:t xml:space="preserve"> er det </w:t>
      </w:r>
      <w:r w:rsidR="00FF46B8">
        <w:t>f</w:t>
      </w:r>
      <w:r w:rsidR="003E1243">
        <w:t>lere virkemiddel kan tas i bruk for at oppnå den ønsket reisemiddelfordeling.</w:t>
      </w:r>
    </w:p>
    <w:p w14:paraId="11F64FF3" w14:textId="24613196" w:rsidR="00FF46B8" w:rsidRDefault="004B1E6B" w:rsidP="00865A05">
      <w:r>
        <w:rPr>
          <w:noProof/>
        </w:rPr>
        <mc:AlternateContent>
          <mc:Choice Requires="wps">
            <w:drawing>
              <wp:anchor distT="0" distB="0" distL="114300" distR="114300" simplePos="0" relativeHeight="251666432" behindDoc="0" locked="0" layoutInCell="1" allowOverlap="1" wp14:anchorId="359EAD11" wp14:editId="3D47217B">
                <wp:simplePos x="0" y="0"/>
                <wp:positionH relativeFrom="margin">
                  <wp:posOffset>2658110</wp:posOffset>
                </wp:positionH>
                <wp:positionV relativeFrom="paragraph">
                  <wp:posOffset>9525</wp:posOffset>
                </wp:positionV>
                <wp:extent cx="2857500" cy="241300"/>
                <wp:effectExtent l="0" t="0" r="0" b="0"/>
                <wp:wrapSquare wrapText="bothSides"/>
                <wp:docPr id="8" name="Tekstboks 8"/>
                <wp:cNvGraphicFramePr/>
                <a:graphic xmlns:a="http://schemas.openxmlformats.org/drawingml/2006/main">
                  <a:graphicData uri="http://schemas.microsoft.com/office/word/2010/wordprocessingShape">
                    <wps:wsp>
                      <wps:cNvSpPr txBox="1"/>
                      <wps:spPr>
                        <a:xfrm>
                          <a:off x="0" y="0"/>
                          <a:ext cx="2857500" cy="241300"/>
                        </a:xfrm>
                        <a:prstGeom prst="rect">
                          <a:avLst/>
                        </a:prstGeom>
                        <a:solidFill>
                          <a:prstClr val="white"/>
                        </a:solidFill>
                        <a:ln>
                          <a:noFill/>
                        </a:ln>
                      </wps:spPr>
                      <wps:txbx>
                        <w:txbxContent>
                          <w:p w14:paraId="195E0B6D" w14:textId="7D095D3F" w:rsidR="005143AC" w:rsidRPr="006B26AC" w:rsidRDefault="005143AC" w:rsidP="005143AC">
                            <w:pPr>
                              <w:pStyle w:val="Bildetekst"/>
                              <w:rPr>
                                <w:sz w:val="20"/>
                                <w:szCs w:val="21"/>
                              </w:rPr>
                            </w:pPr>
                            <w:r>
                              <w:fldChar w:fldCharType="begin"/>
                            </w:r>
                            <w:r>
                              <w:instrText xml:space="preserve"> SEQ Figur \* ARABIC </w:instrText>
                            </w:r>
                            <w:r>
                              <w:fldChar w:fldCharType="separate"/>
                            </w:r>
                            <w:r w:rsidR="000969C9">
                              <w:t>9</w:t>
                            </w:r>
                            <w:r>
                              <w:fldChar w:fldCharType="end"/>
                            </w:r>
                            <w:r>
                              <w:t xml:space="preserve">. </w:t>
                            </w:r>
                            <w:r w:rsidR="00FF4842">
                              <w:t>Mobilitetspyramiden</w:t>
                            </w:r>
                            <w:r>
                              <w:t xml:space="preserve"> (kilde: bicycle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AD11" id="Tekstboks 8" o:spid="_x0000_s1037" type="#_x0000_t202" style="position:absolute;margin-left:209.3pt;margin-top:.75pt;width:225pt;height:1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" stroked="f">
                <v:textbox inset="0,0,0,0">
                  <w:txbxContent>
                    <w:p w14:paraId="195E0B6D" w14:textId="7D095D3F" w:rsidR="005143AC" w:rsidRPr="006B26AC" w:rsidRDefault="005143AC" w:rsidP="005143AC">
                      <w:pPr>
                        <w:pStyle w:val="Bildetekst"/>
                        <w:rPr>
                          <w:sz w:val="20"/>
                          <w:szCs w:val="21"/>
                        </w:rPr>
                      </w:pPr>
                      <w:r>
                        <w:fldChar w:fldCharType="begin"/>
                      </w:r>
                      <w:r>
                        <w:instrText xml:space="preserve"> SEQ Figur \* ARABIC </w:instrText>
                      </w:r>
                      <w:r>
                        <w:fldChar w:fldCharType="separate"/>
                      </w:r>
                      <w:r w:rsidR="000969C9">
                        <w:t>9</w:t>
                      </w:r>
                      <w:r>
                        <w:fldChar w:fldCharType="end"/>
                      </w:r>
                      <w:r>
                        <w:t xml:space="preserve">. </w:t>
                      </w:r>
                      <w:r w:rsidR="00FF4842">
                        <w:t>Mobilitetspyramiden</w:t>
                      </w:r>
                      <w:r>
                        <w:t xml:space="preserve"> (kilde: bicycle network).</w:t>
                      </w:r>
                    </w:p>
                  </w:txbxContent>
                </v:textbox>
                <w10:wrap type="square" anchorx="margin"/>
              </v:shape>
            </w:pict>
          </mc:Fallback>
        </mc:AlternateContent>
      </w:r>
      <w:r w:rsidR="00FF46B8">
        <w:t>Det er lagt til rette i planforslaget for noen tiltak som kan bidra til å øke bruken av alternative transportmidler.</w:t>
      </w:r>
    </w:p>
    <w:p w14:paraId="3FB81C76" w14:textId="1528B3F6" w:rsidR="004B1E6B" w:rsidRDefault="004B1E6B" w:rsidP="00865A05"/>
    <w:p w14:paraId="558C96B8" w14:textId="77777777" w:rsidR="004B1E6B" w:rsidRDefault="004B1E6B" w:rsidP="00865A05">
      <w:pPr>
        <w:rPr>
          <w:lang w:eastAsia="nb-NO"/>
        </w:rPr>
      </w:pPr>
    </w:p>
    <w:tbl>
      <w:tblPr>
        <w:tblStyle w:val="Tabellrutenett"/>
        <w:tblW w:w="0" w:type="auto"/>
        <w:tblLook w:val="04A0" w:firstRow="1" w:lastRow="0" w:firstColumn="1" w:lastColumn="0" w:noHBand="0" w:noVBand="1"/>
      </w:tblPr>
      <w:tblGrid>
        <w:gridCol w:w="3681"/>
        <w:gridCol w:w="5381"/>
      </w:tblGrid>
      <w:tr w:rsidR="00FF46B8" w14:paraId="2747CD05" w14:textId="77777777" w:rsidTr="007C0F59">
        <w:tc>
          <w:tcPr>
            <w:tcW w:w="3681" w:type="dxa"/>
            <w:shd w:val="clear" w:color="auto" w:fill="E7E6E6" w:themeFill="background2"/>
          </w:tcPr>
          <w:p w14:paraId="28336957" w14:textId="2586ED1E" w:rsidR="00FF46B8" w:rsidRPr="007C0F59" w:rsidRDefault="00FF46B8" w:rsidP="00150757">
            <w:pPr>
              <w:rPr>
                <w:b/>
                <w:bCs/>
                <w:lang w:eastAsia="nb-NO"/>
              </w:rPr>
            </w:pPr>
            <w:r w:rsidRPr="007C0F59">
              <w:rPr>
                <w:b/>
                <w:bCs/>
                <w:lang w:eastAsia="nb-NO"/>
              </w:rPr>
              <w:lastRenderedPageBreak/>
              <w:t>Tiltak</w:t>
            </w:r>
          </w:p>
        </w:tc>
        <w:tc>
          <w:tcPr>
            <w:tcW w:w="5381" w:type="dxa"/>
            <w:shd w:val="clear" w:color="auto" w:fill="E7E6E6" w:themeFill="background2"/>
          </w:tcPr>
          <w:p w14:paraId="575D09A4" w14:textId="13B6D93F" w:rsidR="00FF46B8" w:rsidRPr="007C0F59" w:rsidRDefault="00FF46B8" w:rsidP="00150757">
            <w:pPr>
              <w:rPr>
                <w:b/>
                <w:bCs/>
                <w:lang w:eastAsia="nb-NO"/>
              </w:rPr>
            </w:pPr>
            <w:r w:rsidRPr="007C0F59">
              <w:rPr>
                <w:b/>
                <w:bCs/>
                <w:lang w:eastAsia="nb-NO"/>
              </w:rPr>
              <w:t>Formål</w:t>
            </w:r>
          </w:p>
        </w:tc>
      </w:tr>
      <w:tr w:rsidR="00FF46B8" w14:paraId="42FB87AC" w14:textId="77777777" w:rsidTr="00E17A3A">
        <w:trPr>
          <w:trHeight w:val="598"/>
        </w:trPr>
        <w:tc>
          <w:tcPr>
            <w:tcW w:w="3681" w:type="dxa"/>
            <w:vAlign w:val="center"/>
          </w:tcPr>
          <w:p w14:paraId="0890F6A3" w14:textId="1AA57D49" w:rsidR="00BF4842" w:rsidRDefault="007C0F59" w:rsidP="00E17A3A">
            <w:pPr>
              <w:rPr>
                <w:lang w:eastAsia="nb-NO"/>
              </w:rPr>
            </w:pPr>
            <w:r>
              <w:rPr>
                <w:lang w:eastAsia="nb-NO"/>
              </w:rPr>
              <w:t xml:space="preserve">Tilrettelegge for sykkelparkering og elsykkel </w:t>
            </w:r>
            <w:r w:rsidR="00FA6591">
              <w:rPr>
                <w:lang w:eastAsia="nb-NO"/>
              </w:rPr>
              <w:t>ladestasjoner.</w:t>
            </w:r>
          </w:p>
        </w:tc>
        <w:tc>
          <w:tcPr>
            <w:tcW w:w="5381" w:type="dxa"/>
            <w:vAlign w:val="center"/>
          </w:tcPr>
          <w:p w14:paraId="3C527912" w14:textId="5761A007" w:rsidR="00FF46B8" w:rsidRDefault="00E17A3A" w:rsidP="00BF4842">
            <w:pPr>
              <w:rPr>
                <w:lang w:eastAsia="nb-NO"/>
              </w:rPr>
            </w:pPr>
            <w:r>
              <w:rPr>
                <w:lang w:eastAsia="nb-NO"/>
              </w:rPr>
              <w:t>Mer tilgjengelig sykling</w:t>
            </w:r>
            <w:r w:rsidR="00041741">
              <w:rPr>
                <w:lang w:eastAsia="nb-NO"/>
              </w:rPr>
              <w:t>.</w:t>
            </w:r>
          </w:p>
        </w:tc>
      </w:tr>
      <w:tr w:rsidR="00FF46B8" w14:paraId="6627DB86" w14:textId="77777777" w:rsidTr="00E17A3A">
        <w:trPr>
          <w:trHeight w:val="551"/>
        </w:trPr>
        <w:tc>
          <w:tcPr>
            <w:tcW w:w="3681" w:type="dxa"/>
            <w:vAlign w:val="center"/>
          </w:tcPr>
          <w:p w14:paraId="4690AD0C" w14:textId="59C40F04" w:rsidR="00BF4842" w:rsidRDefault="00BF4842" w:rsidP="00E17A3A">
            <w:pPr>
              <w:rPr>
                <w:lang w:eastAsia="nb-NO"/>
              </w:rPr>
            </w:pPr>
            <w:r>
              <w:rPr>
                <w:lang w:eastAsia="nb-NO"/>
              </w:rPr>
              <w:t>Tilrettelegge</w:t>
            </w:r>
            <w:r w:rsidR="007C0F59">
              <w:rPr>
                <w:lang w:eastAsia="nb-NO"/>
              </w:rPr>
              <w:t xml:space="preserve"> for </w:t>
            </w:r>
            <w:r>
              <w:rPr>
                <w:lang w:eastAsia="nb-NO"/>
              </w:rPr>
              <w:t>tilgjengelig og effektiv sykkel- og gangvei</w:t>
            </w:r>
            <w:r w:rsidR="007C0F59">
              <w:rPr>
                <w:lang w:eastAsia="nb-NO"/>
              </w:rPr>
              <w:t>.</w:t>
            </w:r>
          </w:p>
        </w:tc>
        <w:tc>
          <w:tcPr>
            <w:tcW w:w="5381" w:type="dxa"/>
            <w:vAlign w:val="center"/>
          </w:tcPr>
          <w:p w14:paraId="374B7DDA" w14:textId="0822E7AE" w:rsidR="00FF46B8" w:rsidRDefault="00041741" w:rsidP="00BF4842">
            <w:pPr>
              <w:rPr>
                <w:lang w:eastAsia="nb-NO"/>
              </w:rPr>
            </w:pPr>
            <w:r>
              <w:rPr>
                <w:lang w:eastAsia="nb-NO"/>
              </w:rPr>
              <w:t xml:space="preserve">Gang- og sykkelvei som er lett tilgjengelig fra alle deler av området kan bidra i økt sykkelbruk. </w:t>
            </w:r>
            <w:r w:rsidR="006E0857">
              <w:rPr>
                <w:lang w:eastAsia="nb-NO"/>
              </w:rPr>
              <w:t>Effektiv forbindelse med Tau sentrum via gang- og sykkelvei gjøre at reisetid er veldig lavt og</w:t>
            </w:r>
            <w:r w:rsidR="006E0857" w:rsidRPr="006E0857">
              <w:rPr>
                <w:lang w:eastAsia="nb-NO"/>
              </w:rPr>
              <w:t xml:space="preserve"> i noen tilfeller til og med være lavere enn</w:t>
            </w:r>
            <w:r w:rsidR="006E0857">
              <w:rPr>
                <w:lang w:eastAsia="nb-NO"/>
              </w:rPr>
              <w:t xml:space="preserve"> bil reisetid. </w:t>
            </w:r>
          </w:p>
        </w:tc>
      </w:tr>
      <w:tr w:rsidR="00BA4849" w14:paraId="11463830" w14:textId="77777777" w:rsidTr="00E17A3A">
        <w:trPr>
          <w:trHeight w:val="551"/>
        </w:trPr>
        <w:tc>
          <w:tcPr>
            <w:tcW w:w="3681" w:type="dxa"/>
            <w:vAlign w:val="center"/>
          </w:tcPr>
          <w:p w14:paraId="409D8B9B" w14:textId="2EDF7173" w:rsidR="00BA4849" w:rsidRDefault="00BA4849" w:rsidP="00E17A3A">
            <w:pPr>
              <w:rPr>
                <w:lang w:eastAsia="nb-NO"/>
              </w:rPr>
            </w:pPr>
            <w:r>
              <w:rPr>
                <w:lang w:eastAsia="nb-NO"/>
              </w:rPr>
              <w:t xml:space="preserve">Tilrettelegge for bedre kollektivtilbud </w:t>
            </w:r>
          </w:p>
        </w:tc>
        <w:tc>
          <w:tcPr>
            <w:tcW w:w="5381" w:type="dxa"/>
            <w:vAlign w:val="center"/>
          </w:tcPr>
          <w:p w14:paraId="77018B34" w14:textId="4CC1137E" w:rsidR="00BA4849" w:rsidRDefault="00BA4849" w:rsidP="00BF4842">
            <w:pPr>
              <w:rPr>
                <w:lang w:eastAsia="nb-NO"/>
              </w:rPr>
            </w:pPr>
            <w:r>
              <w:rPr>
                <w:lang w:eastAsia="nb-NO"/>
              </w:rPr>
              <w:t xml:space="preserve">Nye bussholdningsplasser i Taumarka forbedrer kollektivtilbud i området og gjør at området er mer tilgjengelig. Nye gang- og sykkelveier bidrar også til bedre tilgang til Tau kai hvorfra folk kan reise med hurtigbåt til Stavanger.  </w:t>
            </w:r>
          </w:p>
        </w:tc>
      </w:tr>
      <w:tr w:rsidR="00FF46B8" w14:paraId="75B587B1" w14:textId="77777777" w:rsidTr="00E17A3A">
        <w:trPr>
          <w:trHeight w:val="558"/>
        </w:trPr>
        <w:tc>
          <w:tcPr>
            <w:tcW w:w="3681" w:type="dxa"/>
            <w:vAlign w:val="center"/>
          </w:tcPr>
          <w:p w14:paraId="221DA0E3" w14:textId="518100D1" w:rsidR="00BF4842" w:rsidRDefault="00BF4842" w:rsidP="00E17A3A">
            <w:pPr>
              <w:rPr>
                <w:lang w:eastAsia="nb-NO"/>
              </w:rPr>
            </w:pPr>
            <w:r>
              <w:rPr>
                <w:lang w:eastAsia="nb-NO"/>
              </w:rPr>
              <w:t>Tilrettelegge</w:t>
            </w:r>
            <w:r w:rsidR="007C0F59">
              <w:rPr>
                <w:lang w:eastAsia="nb-NO"/>
              </w:rPr>
              <w:t xml:space="preserve"> for attraktive grønne områder.</w:t>
            </w:r>
          </w:p>
        </w:tc>
        <w:tc>
          <w:tcPr>
            <w:tcW w:w="5381" w:type="dxa"/>
            <w:vAlign w:val="center"/>
          </w:tcPr>
          <w:p w14:paraId="06BEC02F" w14:textId="59CF792B" w:rsidR="00FF46B8" w:rsidRDefault="006E0857" w:rsidP="00BF4842">
            <w:pPr>
              <w:rPr>
                <w:lang w:eastAsia="nb-NO"/>
              </w:rPr>
            </w:pPr>
            <w:r>
              <w:rPr>
                <w:lang w:eastAsia="nb-NO"/>
              </w:rPr>
              <w:t xml:space="preserve">Grønne områder, som var designerte med høy kvalitet gir </w:t>
            </w:r>
            <w:r w:rsidR="00364560">
              <w:rPr>
                <w:lang w:eastAsia="nb-NO"/>
              </w:rPr>
              <w:t>en attraktiv opplevelse</w:t>
            </w:r>
            <w:r>
              <w:rPr>
                <w:lang w:eastAsia="nb-NO"/>
              </w:rPr>
              <w:t xml:space="preserve"> </w:t>
            </w:r>
            <w:r w:rsidRPr="006E0857">
              <w:rPr>
                <w:lang w:eastAsia="nb-NO"/>
              </w:rPr>
              <w:t>og kan oppmuntre folk til</w:t>
            </w:r>
            <w:r>
              <w:rPr>
                <w:lang w:eastAsia="nb-NO"/>
              </w:rPr>
              <w:t xml:space="preserve"> å gå/sykle mer. </w:t>
            </w:r>
          </w:p>
          <w:p w14:paraId="65B1EBF2" w14:textId="5E5ED74A" w:rsidR="009B51CD" w:rsidRDefault="009B51CD" w:rsidP="00BF4842">
            <w:pPr>
              <w:rPr>
                <w:lang w:eastAsia="nb-NO"/>
              </w:rPr>
            </w:pPr>
            <w:r>
              <w:rPr>
                <w:lang w:eastAsia="nb-NO"/>
              </w:rPr>
              <w:t xml:space="preserve">I tillegg, </w:t>
            </w:r>
            <w:r w:rsidR="00364560">
              <w:rPr>
                <w:lang w:eastAsia="nb-NO"/>
              </w:rPr>
              <w:t>gang- og sykkelveier som går gjennom grønne områder i stedet av lands kjøreveier kan oppleves som tryggere.</w:t>
            </w:r>
          </w:p>
        </w:tc>
      </w:tr>
      <w:tr w:rsidR="00FF46B8" w14:paraId="2CC830FA" w14:textId="77777777" w:rsidTr="00E17A3A">
        <w:trPr>
          <w:trHeight w:val="565"/>
        </w:trPr>
        <w:tc>
          <w:tcPr>
            <w:tcW w:w="3681" w:type="dxa"/>
            <w:vAlign w:val="center"/>
          </w:tcPr>
          <w:p w14:paraId="502376E7" w14:textId="1288EC4C" w:rsidR="00BF4842" w:rsidRDefault="00BF4842" w:rsidP="00E17A3A">
            <w:pPr>
              <w:rPr>
                <w:lang w:eastAsia="nb-NO"/>
              </w:rPr>
            </w:pPr>
            <w:r>
              <w:rPr>
                <w:lang w:eastAsia="nb-NO"/>
              </w:rPr>
              <w:t>Tilrettelegge</w:t>
            </w:r>
            <w:r w:rsidR="007C0F59">
              <w:rPr>
                <w:lang w:eastAsia="nb-NO"/>
              </w:rPr>
              <w:t xml:space="preserve"> for </w:t>
            </w:r>
            <w:r w:rsidR="004B1E6B">
              <w:rPr>
                <w:lang w:eastAsia="nb-NO"/>
              </w:rPr>
              <w:t xml:space="preserve">trygghet med </w:t>
            </w:r>
            <w:r>
              <w:rPr>
                <w:lang w:eastAsia="nb-NO"/>
              </w:rPr>
              <w:t>god belysning</w:t>
            </w:r>
            <w:r w:rsidR="004B1E6B">
              <w:rPr>
                <w:lang w:eastAsia="nb-NO"/>
              </w:rPr>
              <w:t xml:space="preserve"> </w:t>
            </w:r>
            <w:r w:rsidR="007C0F59">
              <w:rPr>
                <w:lang w:eastAsia="nb-NO"/>
              </w:rPr>
              <w:t xml:space="preserve">langs </w:t>
            </w:r>
            <w:r>
              <w:rPr>
                <w:lang w:eastAsia="nb-NO"/>
              </w:rPr>
              <w:t>alle veger og sykkel- og gang veier</w:t>
            </w:r>
            <w:r w:rsidR="00E17A3A">
              <w:rPr>
                <w:lang w:eastAsia="nb-NO"/>
              </w:rPr>
              <w:t>.</w:t>
            </w:r>
          </w:p>
        </w:tc>
        <w:tc>
          <w:tcPr>
            <w:tcW w:w="5381" w:type="dxa"/>
            <w:vAlign w:val="center"/>
          </w:tcPr>
          <w:p w14:paraId="7B956171" w14:textId="52EA1012" w:rsidR="00FF46B8" w:rsidRDefault="000A6BBF" w:rsidP="00BF4842">
            <w:pPr>
              <w:rPr>
                <w:lang w:eastAsia="nb-NO"/>
              </w:rPr>
            </w:pPr>
            <w:r>
              <w:rPr>
                <w:lang w:eastAsia="nb-NO"/>
              </w:rPr>
              <w:t>God belysning gjør at veier er aktuelt til å brukes når det er mørkt ute, og gjør et de oppleves som tryggere.</w:t>
            </w:r>
          </w:p>
        </w:tc>
      </w:tr>
    </w:tbl>
    <w:p w14:paraId="3BA0B33D" w14:textId="1DE4DAA9" w:rsidR="002332BE" w:rsidRDefault="00865A05" w:rsidP="00150757">
      <w:pPr>
        <w:rPr>
          <w:lang w:eastAsia="nb-NO"/>
        </w:rPr>
      </w:pPr>
      <w:r>
        <w:rPr>
          <w:lang w:eastAsia="nb-NO"/>
        </w:rPr>
        <w:br/>
      </w:r>
      <w:r w:rsidR="002332BE">
        <w:rPr>
          <w:lang w:eastAsia="nb-NO"/>
        </w:rPr>
        <w:t xml:space="preserve">Planområdets lokasjon gjør det mulig å få betydelig økning i gående og syklende. Det ligger innenfor gangavstand til Tau sentrum og skoler. </w:t>
      </w:r>
      <w:r w:rsidR="009F3E7E">
        <w:rPr>
          <w:lang w:eastAsia="nb-NO"/>
        </w:rPr>
        <w:t xml:space="preserve">Etablering av nye koblinger til overordnet gang og sykkelnett er viktig for å øke andel som benytter disse transportmidlene. </w:t>
      </w:r>
    </w:p>
    <w:p w14:paraId="15A5388F" w14:textId="5C873F39" w:rsidR="002332BE" w:rsidRDefault="00FA6591" w:rsidP="00150757">
      <w:pPr>
        <w:rPr>
          <w:lang w:eastAsia="nb-NO"/>
        </w:rPr>
      </w:pPr>
      <w:r>
        <w:rPr>
          <w:lang w:eastAsia="nb-NO"/>
        </w:rPr>
        <w:t>F</w:t>
      </w:r>
      <w:r w:rsidRPr="00FA6591">
        <w:rPr>
          <w:lang w:eastAsia="nb-NO"/>
        </w:rPr>
        <w:t xml:space="preserve">or destinasjoner som </w:t>
      </w:r>
      <w:r w:rsidR="009F3E7E">
        <w:rPr>
          <w:lang w:eastAsia="nb-NO"/>
        </w:rPr>
        <w:t xml:space="preserve">ligger </w:t>
      </w:r>
      <w:r w:rsidRPr="00FA6591">
        <w:rPr>
          <w:lang w:eastAsia="nb-NO"/>
        </w:rPr>
        <w:t>lenger unna</w:t>
      </w:r>
      <w:r w:rsidR="00865A05">
        <w:rPr>
          <w:lang w:eastAsia="nb-NO"/>
        </w:rPr>
        <w:t xml:space="preserve"> er</w:t>
      </w:r>
      <w:r w:rsidR="009F3E7E">
        <w:rPr>
          <w:lang w:eastAsia="nb-NO"/>
        </w:rPr>
        <w:t xml:space="preserve"> </w:t>
      </w:r>
      <w:r w:rsidR="002332BE">
        <w:rPr>
          <w:lang w:eastAsia="nb-NO"/>
        </w:rPr>
        <w:t>ønsket</w:t>
      </w:r>
      <w:r w:rsidR="009F3E7E">
        <w:rPr>
          <w:lang w:eastAsia="nb-NO"/>
        </w:rPr>
        <w:t xml:space="preserve"> </w:t>
      </w:r>
      <w:r w:rsidR="000F5230">
        <w:rPr>
          <w:lang w:eastAsia="nb-NO"/>
        </w:rPr>
        <w:t>transportmiddel kollektivt</w:t>
      </w:r>
      <w:r w:rsidR="00865A05">
        <w:rPr>
          <w:lang w:eastAsia="nb-NO"/>
        </w:rPr>
        <w:t>ransport</w:t>
      </w:r>
      <w:r w:rsidR="000F5230">
        <w:rPr>
          <w:lang w:eastAsia="nb-NO"/>
        </w:rPr>
        <w:t xml:space="preserve">. </w:t>
      </w:r>
      <w:r w:rsidR="009F3E7E">
        <w:rPr>
          <w:lang w:eastAsia="nb-NO"/>
        </w:rPr>
        <w:t>Samtidig</w:t>
      </w:r>
      <w:r w:rsidR="00865A05">
        <w:rPr>
          <w:lang w:eastAsia="nb-NO"/>
        </w:rPr>
        <w:t xml:space="preserve"> vurderes </w:t>
      </w:r>
      <w:r w:rsidR="009F3E7E">
        <w:rPr>
          <w:lang w:eastAsia="nb-NO"/>
        </w:rPr>
        <w:t xml:space="preserve">det at </w:t>
      </w:r>
      <w:r w:rsidR="00E17A3A">
        <w:rPr>
          <w:lang w:eastAsia="nb-NO"/>
        </w:rPr>
        <w:t>minimum</w:t>
      </w:r>
      <w:r w:rsidR="00865A05">
        <w:rPr>
          <w:lang w:eastAsia="nb-NO"/>
        </w:rPr>
        <w:t xml:space="preserve"> gangavstand på</w:t>
      </w:r>
      <w:r w:rsidR="00E17A3A">
        <w:rPr>
          <w:lang w:eastAsia="nb-NO"/>
        </w:rPr>
        <w:t xml:space="preserve"> </w:t>
      </w:r>
      <w:r w:rsidR="000F5230">
        <w:rPr>
          <w:lang w:eastAsia="nb-NO"/>
        </w:rPr>
        <w:t>1</w:t>
      </w:r>
      <w:r w:rsidR="00865A05">
        <w:rPr>
          <w:lang w:eastAsia="nb-NO"/>
        </w:rPr>
        <w:t xml:space="preserve"> </w:t>
      </w:r>
      <w:r w:rsidR="000F5230">
        <w:rPr>
          <w:lang w:eastAsia="nb-NO"/>
        </w:rPr>
        <w:t xml:space="preserve">km til nærmest bussholdningsplass </w:t>
      </w:r>
      <w:r w:rsidR="009F3E7E">
        <w:rPr>
          <w:lang w:eastAsia="nb-NO"/>
        </w:rPr>
        <w:t xml:space="preserve">er </w:t>
      </w:r>
      <w:r w:rsidR="000F5230">
        <w:rPr>
          <w:lang w:eastAsia="nb-NO"/>
        </w:rPr>
        <w:t>betydelig</w:t>
      </w:r>
      <w:r w:rsidR="00E17A3A">
        <w:rPr>
          <w:lang w:eastAsia="nb-NO"/>
        </w:rPr>
        <w:t xml:space="preserve"> høyt</w:t>
      </w:r>
      <w:r w:rsidR="000F5230">
        <w:rPr>
          <w:lang w:eastAsia="nb-NO"/>
        </w:rPr>
        <w:t xml:space="preserve">. </w:t>
      </w:r>
      <w:r w:rsidR="009F3E7E">
        <w:rPr>
          <w:lang w:eastAsia="nb-NO"/>
        </w:rPr>
        <w:br/>
        <w:t>I tillegg er det, m</w:t>
      </w:r>
      <w:r w:rsidR="00865A05">
        <w:rPr>
          <w:lang w:eastAsia="nb-NO"/>
        </w:rPr>
        <w:t xml:space="preserve">ed unntak av </w:t>
      </w:r>
      <w:r w:rsidR="000F5230">
        <w:rPr>
          <w:lang w:eastAsia="nb-NO"/>
        </w:rPr>
        <w:t>hyppig forbindelse til Solbakk,</w:t>
      </w:r>
      <w:r w:rsidR="00865A05">
        <w:rPr>
          <w:lang w:eastAsia="nb-NO"/>
        </w:rPr>
        <w:t xml:space="preserve"> lav frekvens </w:t>
      </w:r>
      <w:r w:rsidR="009F3E7E">
        <w:rPr>
          <w:lang w:eastAsia="nb-NO"/>
        </w:rPr>
        <w:t>på</w:t>
      </w:r>
      <w:r w:rsidR="00865A05">
        <w:rPr>
          <w:lang w:eastAsia="nb-NO"/>
        </w:rPr>
        <w:t xml:space="preserve"> </w:t>
      </w:r>
      <w:proofErr w:type="spellStart"/>
      <w:r w:rsidR="000F5230">
        <w:rPr>
          <w:lang w:eastAsia="nb-NO"/>
        </w:rPr>
        <w:t>busser</w:t>
      </w:r>
      <w:r w:rsidR="009F3E7E">
        <w:rPr>
          <w:lang w:eastAsia="nb-NO"/>
        </w:rPr>
        <w:t>uter</w:t>
      </w:r>
      <w:proofErr w:type="spellEnd"/>
      <w:r w:rsidR="000F5230">
        <w:rPr>
          <w:lang w:eastAsia="nb-NO"/>
        </w:rPr>
        <w:t xml:space="preserve"> </w:t>
      </w:r>
      <w:r w:rsidR="00865A05">
        <w:rPr>
          <w:lang w:eastAsia="nb-NO"/>
        </w:rPr>
        <w:t>som går</w:t>
      </w:r>
      <w:r w:rsidR="009F3E7E">
        <w:rPr>
          <w:lang w:eastAsia="nb-NO"/>
        </w:rPr>
        <w:t xml:space="preserve"> i andre </w:t>
      </w:r>
      <w:r w:rsidR="000F5230">
        <w:rPr>
          <w:lang w:eastAsia="nb-NO"/>
        </w:rPr>
        <w:t>retninger</w:t>
      </w:r>
      <w:r w:rsidR="009F3E7E">
        <w:rPr>
          <w:lang w:eastAsia="nb-NO"/>
        </w:rPr>
        <w:t>. På bakgrunn av dette vurderes det at dersom</w:t>
      </w:r>
      <w:r w:rsidR="00AD1E9E">
        <w:rPr>
          <w:lang w:eastAsia="nb-NO"/>
        </w:rPr>
        <w:t xml:space="preserve"> kollektivdekning </w:t>
      </w:r>
      <w:r w:rsidR="009F3E7E">
        <w:rPr>
          <w:lang w:eastAsia="nb-NO"/>
        </w:rPr>
        <w:t>til</w:t>
      </w:r>
      <w:r w:rsidR="00AD1E9E">
        <w:rPr>
          <w:lang w:eastAsia="nb-NO"/>
        </w:rPr>
        <w:t xml:space="preserve"> Taumarka </w:t>
      </w:r>
      <w:r w:rsidR="009F3E7E">
        <w:rPr>
          <w:lang w:eastAsia="nb-NO"/>
        </w:rPr>
        <w:t xml:space="preserve">ikke </w:t>
      </w:r>
      <w:r w:rsidR="00AD1E9E">
        <w:rPr>
          <w:lang w:eastAsia="nb-NO"/>
        </w:rPr>
        <w:t>forbedres</w:t>
      </w:r>
      <w:r w:rsidR="009F3E7E">
        <w:rPr>
          <w:lang w:eastAsia="nb-NO"/>
        </w:rPr>
        <w:t xml:space="preserve"> er det s</w:t>
      </w:r>
      <w:r w:rsidR="00AD1E9E" w:rsidRPr="00AD1E9E">
        <w:rPr>
          <w:lang w:eastAsia="nb-NO"/>
        </w:rPr>
        <w:t>vært</w:t>
      </w:r>
      <w:r w:rsidR="009F3E7E">
        <w:rPr>
          <w:lang w:eastAsia="nb-NO"/>
        </w:rPr>
        <w:t xml:space="preserve"> sannsynlig </w:t>
      </w:r>
      <w:r w:rsidR="00AD1E9E">
        <w:rPr>
          <w:lang w:eastAsia="nb-NO"/>
        </w:rPr>
        <w:t xml:space="preserve">at </w:t>
      </w:r>
      <w:r w:rsidR="00AD1E9E" w:rsidRPr="00AD1E9E">
        <w:rPr>
          <w:lang w:eastAsia="nb-NO"/>
        </w:rPr>
        <w:t>foretrukket</w:t>
      </w:r>
      <w:r w:rsidR="00AD1E9E">
        <w:rPr>
          <w:lang w:eastAsia="nb-NO"/>
        </w:rPr>
        <w:t xml:space="preserve"> transportmiddel for beboerne </w:t>
      </w:r>
      <w:r w:rsidR="009F3E7E">
        <w:rPr>
          <w:lang w:eastAsia="nb-NO"/>
        </w:rPr>
        <w:t>i området er</w:t>
      </w:r>
      <w:r w:rsidR="00AD1E9E">
        <w:rPr>
          <w:lang w:eastAsia="nb-NO"/>
        </w:rPr>
        <w:t xml:space="preserve"> bil.</w:t>
      </w:r>
    </w:p>
    <w:p w14:paraId="3CB58A60" w14:textId="7599C7EC" w:rsidR="00914F3A" w:rsidRDefault="009776D9" w:rsidP="00150757">
      <w:pPr>
        <w:rPr>
          <w:lang w:eastAsia="nb-NO"/>
        </w:rPr>
      </w:pPr>
      <w:r>
        <w:rPr>
          <w:lang w:eastAsia="nb-NO"/>
        </w:rPr>
        <w:t>Ved etablering av ringveg og ny bussrute vil det være bedre kollektivtilbud.</w:t>
      </w:r>
      <w:r w:rsidR="00865A05">
        <w:rPr>
          <w:lang w:eastAsia="nb-NO"/>
        </w:rPr>
        <w:t xml:space="preserve"> </w:t>
      </w:r>
      <w:r>
        <w:rPr>
          <w:lang w:eastAsia="nb-NO"/>
        </w:rPr>
        <w:t xml:space="preserve"> </w:t>
      </w:r>
    </w:p>
    <w:p w14:paraId="572342D8" w14:textId="6CEAC772" w:rsidR="00914F3A" w:rsidRDefault="00A63249" w:rsidP="00A63249">
      <w:pPr>
        <w:pStyle w:val="Overskrift1"/>
        <w:jc w:val="left"/>
      </w:pPr>
      <w:bookmarkStart w:id="13" w:name="_Toc118717738"/>
      <w:r>
        <w:t xml:space="preserve">5 </w:t>
      </w:r>
      <w:r w:rsidR="00914F3A">
        <w:t>R</w:t>
      </w:r>
      <w:r w:rsidR="00543D32">
        <w:t>eferanser</w:t>
      </w:r>
      <w:bookmarkEnd w:id="13"/>
    </w:p>
    <w:p w14:paraId="76B8C827" w14:textId="23EF9AB7" w:rsidR="00834BD8" w:rsidRDefault="00834BD8" w:rsidP="00914F3A">
      <w:pPr>
        <w:rPr>
          <w:lang w:eastAsia="nb-NO"/>
        </w:rPr>
      </w:pPr>
      <w:r>
        <w:rPr>
          <w:lang w:eastAsia="nb-NO"/>
        </w:rPr>
        <w:t xml:space="preserve">Statens Vegvesen (2019) </w:t>
      </w:r>
      <w:r>
        <w:t xml:space="preserve">Nasjonal Reisevaneundersøkelse 2018 </w:t>
      </w:r>
      <w:hyperlink r:id="rId19" w:history="1">
        <w:r w:rsidRPr="00D40E81">
          <w:rPr>
            <w:rStyle w:val="Hyperkobling"/>
            <w:lang w:eastAsia="nb-NO"/>
          </w:rPr>
          <w:t>https://www.vegvesen.no/globalassets/fag/fokusomrader/nasjonal-transportplan-ntp/reisevaner/nokkelrapport-rvu-2018-vedlegg-002.pdf</w:t>
        </w:r>
      </w:hyperlink>
      <w:r>
        <w:rPr>
          <w:lang w:eastAsia="nb-NO"/>
        </w:rPr>
        <w:t xml:space="preserve"> </w:t>
      </w:r>
    </w:p>
    <w:p w14:paraId="3A0F2224" w14:textId="27CA41DD" w:rsidR="00834BD8" w:rsidRDefault="00834BD8" w:rsidP="00834BD8">
      <w:pPr>
        <w:rPr>
          <w:lang w:eastAsia="nb-NO"/>
        </w:rPr>
      </w:pPr>
      <w:r>
        <w:rPr>
          <w:lang w:eastAsia="nb-NO"/>
        </w:rPr>
        <w:t xml:space="preserve">Strand Kommune (2018) Analyse av innbyggerundersøkelse transportvaner 2018 </w:t>
      </w:r>
      <w:hyperlink r:id="rId20" w:history="1">
        <w:r w:rsidRPr="00D40E81">
          <w:rPr>
            <w:rStyle w:val="Hyperkobling"/>
            <w:lang w:eastAsia="nb-NO"/>
          </w:rPr>
          <w:t>https://www.strand.kommune.no/_f/p11/idbfa1915-b6f9-45b4-8fdb-6cf7cec9efe3/vedlegg-2-rapport-innbyggerundersokelse-transportvaner-2018.pdf</w:t>
        </w:r>
      </w:hyperlink>
      <w:r>
        <w:rPr>
          <w:lang w:eastAsia="nb-NO"/>
        </w:rPr>
        <w:t xml:space="preserve"> </w:t>
      </w:r>
    </w:p>
    <w:p w14:paraId="46188C44" w14:textId="3D298E62" w:rsidR="00914F3A" w:rsidRPr="00914F3A" w:rsidRDefault="00914F3A" w:rsidP="00914F3A">
      <w:pPr>
        <w:rPr>
          <w:lang w:eastAsia="nb-NO"/>
        </w:rPr>
      </w:pPr>
      <w:r>
        <w:rPr>
          <w:lang w:eastAsia="nb-NO"/>
        </w:rPr>
        <w:t>TØI (2021)</w:t>
      </w:r>
      <w:r w:rsidRPr="00914F3A">
        <w:t xml:space="preserve"> </w:t>
      </w:r>
      <w:r>
        <w:t xml:space="preserve">Den nasjonale reisevaneundersøkelsen 2013/14 - nøkkelrapport </w:t>
      </w:r>
      <w:r>
        <w:rPr>
          <w:lang w:eastAsia="nb-NO"/>
        </w:rPr>
        <w:t xml:space="preserve"> </w:t>
      </w:r>
      <w:hyperlink r:id="rId21" w:history="1">
        <w:r w:rsidRPr="00D40E81">
          <w:rPr>
            <w:rStyle w:val="Hyperkobling"/>
            <w:lang w:eastAsia="nb-NO"/>
          </w:rPr>
          <w:t>https://www.toi.no/getfile.php/1339511-1441362561/Publikasjoner/T%C3%98I%20rapporter/2014/1383-2014/1383-2014-elektronisk.pdf</w:t>
        </w:r>
      </w:hyperlink>
      <w:r>
        <w:rPr>
          <w:lang w:eastAsia="nb-NO"/>
        </w:rPr>
        <w:t xml:space="preserve"> </w:t>
      </w:r>
    </w:p>
    <w:p w14:paraId="26241256" w14:textId="36483AE3" w:rsidR="00914F3A" w:rsidRPr="003E1243" w:rsidRDefault="00834BD8" w:rsidP="00150757">
      <w:pPr>
        <w:rPr>
          <w:lang w:eastAsia="nb-NO"/>
        </w:rPr>
      </w:pPr>
      <w:r>
        <w:rPr>
          <w:lang w:eastAsia="nb-NO"/>
        </w:rPr>
        <w:t xml:space="preserve">TØI (2014) </w:t>
      </w:r>
      <w:r>
        <w:t xml:space="preserve">Den nasjonale reisevaneundersøkelsen 2013/14 - nøkkelrapport  </w:t>
      </w:r>
      <w:hyperlink r:id="rId22" w:history="1">
        <w:r w:rsidRPr="00D40E81">
          <w:rPr>
            <w:rStyle w:val="Hyperkobling"/>
            <w:lang w:eastAsia="nb-NO"/>
          </w:rPr>
          <w:t>https://www.vegvesen.no/globalassets/fag/fokusomrader/nasjonal-transportplan-ntp/reisevaner/2014/toi-rapport-1383-2014-rvu-2013-nokkelrapport.pdf</w:t>
        </w:r>
      </w:hyperlink>
      <w:r>
        <w:rPr>
          <w:lang w:eastAsia="nb-NO"/>
        </w:rPr>
        <w:t xml:space="preserve">  </w:t>
      </w:r>
    </w:p>
    <w:sectPr w:rsidR="00914F3A" w:rsidRPr="003E1243" w:rsidSect="00401502">
      <w:footerReference w:type="default" r:id="rId23"/>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8541" w14:textId="77777777" w:rsidR="00247C38" w:rsidRDefault="00247C38">
      <w:pPr>
        <w:spacing w:after="0" w:line="240" w:lineRule="auto"/>
      </w:pPr>
      <w:r>
        <w:separator/>
      </w:r>
    </w:p>
  </w:endnote>
  <w:endnote w:type="continuationSeparator" w:id="0">
    <w:p w14:paraId="53E2E065" w14:textId="77777777" w:rsidR="00247C38" w:rsidRDefault="00247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809229"/>
      <w:docPartObj>
        <w:docPartGallery w:val="Page Numbers (Bottom of Page)"/>
        <w:docPartUnique/>
      </w:docPartObj>
    </w:sdtPr>
    <w:sdtEndPr/>
    <w:sdtContent>
      <w:p w14:paraId="293400D4" w14:textId="77777777" w:rsidR="003A711B" w:rsidRDefault="003A711B" w:rsidP="00716B4B">
        <w:pPr>
          <w:pStyle w:val="Bunntekst"/>
          <w:jc w:val="right"/>
        </w:pPr>
        <w:r>
          <w:fldChar w:fldCharType="begin"/>
        </w:r>
        <w:r>
          <w:instrText>PAGE   \* MERGEFORMAT</w:instrText>
        </w:r>
        <w:r>
          <w:fldChar w:fldCharType="separate"/>
        </w:r>
        <w:r>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71A2" w14:textId="77777777" w:rsidR="00247C38" w:rsidRDefault="00247C38">
      <w:pPr>
        <w:spacing w:after="0" w:line="240" w:lineRule="auto"/>
      </w:pPr>
      <w:r>
        <w:rPr>
          <w:color w:val="000000"/>
        </w:rPr>
        <w:separator/>
      </w:r>
    </w:p>
  </w:footnote>
  <w:footnote w:type="continuationSeparator" w:id="0">
    <w:p w14:paraId="698E9E59" w14:textId="77777777" w:rsidR="00247C38" w:rsidRDefault="00247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1D5"/>
    <w:multiLevelType w:val="hybridMultilevel"/>
    <w:tmpl w:val="582E5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6F5DE3"/>
    <w:multiLevelType w:val="hybridMultilevel"/>
    <w:tmpl w:val="6F5A5E14"/>
    <w:lvl w:ilvl="0" w:tplc="7C705C62">
      <w:start w:val="4"/>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E81D07"/>
    <w:multiLevelType w:val="hybridMultilevel"/>
    <w:tmpl w:val="B5308B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A7826F3"/>
    <w:multiLevelType w:val="hybridMultilevel"/>
    <w:tmpl w:val="05669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D271F84"/>
    <w:multiLevelType w:val="hybridMultilevel"/>
    <w:tmpl w:val="84B0F7D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FA20E5"/>
    <w:multiLevelType w:val="hybridMultilevel"/>
    <w:tmpl w:val="4A586D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91CCD"/>
    <w:multiLevelType w:val="hybridMultilevel"/>
    <w:tmpl w:val="55145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6690974"/>
    <w:multiLevelType w:val="hybridMultilevel"/>
    <w:tmpl w:val="9C26CA9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1C7CD3"/>
    <w:multiLevelType w:val="multilevel"/>
    <w:tmpl w:val="0C1C04B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445224"/>
    <w:multiLevelType w:val="multilevel"/>
    <w:tmpl w:val="0414001D"/>
    <w:styleLink w:val="Gjeldend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744383E"/>
    <w:multiLevelType w:val="multilevel"/>
    <w:tmpl w:val="86887EC4"/>
    <w:lvl w:ilvl="0">
      <w:start w:val="1"/>
      <w:numFmt w:val="decimal"/>
      <w:lvlText w:val="%1."/>
      <w:lvlJc w:val="left"/>
      <w:pPr>
        <w:tabs>
          <w:tab w:val="num" w:pos="0"/>
        </w:tabs>
        <w:ind w:left="0" w:hanging="624"/>
      </w:pPr>
      <w:rPr>
        <w:rFonts w:hint="default"/>
        <w:b/>
        <w:i w:val="0"/>
        <w:color w:val="009DE0"/>
        <w:sz w:val="28"/>
      </w:rPr>
    </w:lvl>
    <w:lvl w:ilvl="1">
      <w:start w:val="1"/>
      <w:numFmt w:val="decimal"/>
      <w:lvlText w:val="%1.%2"/>
      <w:lvlJc w:val="left"/>
      <w:pPr>
        <w:tabs>
          <w:tab w:val="num" w:pos="0"/>
        </w:tabs>
        <w:ind w:left="0" w:hanging="624"/>
      </w:pPr>
      <w:rPr>
        <w:rFonts w:ascii="Verdana" w:hAnsi="Verdana" w:hint="default"/>
        <w:b/>
        <w:i w:val="0"/>
        <w:color w:val="000000"/>
        <w:sz w:val="20"/>
      </w:rPr>
    </w:lvl>
    <w:lvl w:ilvl="2">
      <w:start w:val="1"/>
      <w:numFmt w:val="decimal"/>
      <w:lvlText w:val="%1.%2.%3"/>
      <w:lvlJc w:val="left"/>
      <w:pPr>
        <w:tabs>
          <w:tab w:val="num" w:pos="0"/>
        </w:tabs>
        <w:ind w:left="0" w:hanging="624"/>
      </w:pPr>
      <w:rPr>
        <w:rFonts w:ascii="Verdana" w:hAnsi="Verdana" w:hint="default"/>
        <w:b/>
        <w:i w:val="0"/>
        <w:color w:val="000000"/>
        <w:sz w:val="17"/>
      </w:rPr>
    </w:lvl>
    <w:lvl w:ilvl="3">
      <w:start w:val="1"/>
      <w:numFmt w:val="decimal"/>
      <w:pStyle w:val="Overskrift4"/>
      <w:lvlText w:val="%1.%2.%3.%4"/>
      <w:lvlJc w:val="left"/>
      <w:pPr>
        <w:tabs>
          <w:tab w:val="num" w:pos="284"/>
        </w:tabs>
        <w:ind w:left="284" w:hanging="908"/>
      </w:pPr>
      <w:rPr>
        <w:rFonts w:ascii="Verdana" w:hAnsi="Verdana" w:hint="default"/>
        <w:b/>
        <w:i w:val="0"/>
        <w:color w:val="auto"/>
        <w:sz w:val="18"/>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567"/>
        </w:tabs>
        <w:ind w:left="567" w:hanging="119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851"/>
        </w:tabs>
        <w:ind w:left="851" w:hanging="147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11" w15:restartNumberingAfterBreak="0">
    <w:nsid w:val="52B523E7"/>
    <w:multiLevelType w:val="hybridMultilevel"/>
    <w:tmpl w:val="DF1CB840"/>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BB86B2F"/>
    <w:multiLevelType w:val="multilevel"/>
    <w:tmpl w:val="67E675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C21379"/>
    <w:multiLevelType w:val="hybridMultilevel"/>
    <w:tmpl w:val="72466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72579620">
    <w:abstractNumId w:val="10"/>
  </w:num>
  <w:num w:numId="2" w16cid:durableId="1786072509">
    <w:abstractNumId w:val="12"/>
  </w:num>
  <w:num w:numId="3" w16cid:durableId="264655142">
    <w:abstractNumId w:val="8"/>
  </w:num>
  <w:num w:numId="4" w16cid:durableId="2003312902">
    <w:abstractNumId w:val="1"/>
  </w:num>
  <w:num w:numId="5" w16cid:durableId="395518268">
    <w:abstractNumId w:val="7"/>
  </w:num>
  <w:num w:numId="6" w16cid:durableId="405886889">
    <w:abstractNumId w:val="4"/>
  </w:num>
  <w:num w:numId="7" w16cid:durableId="1591040468">
    <w:abstractNumId w:val="11"/>
  </w:num>
  <w:num w:numId="8" w16cid:durableId="324893814">
    <w:abstractNumId w:val="0"/>
  </w:num>
  <w:num w:numId="9" w16cid:durableId="1936480501">
    <w:abstractNumId w:val="6"/>
  </w:num>
  <w:num w:numId="10" w16cid:durableId="2015764966">
    <w:abstractNumId w:val="13"/>
  </w:num>
  <w:num w:numId="11" w16cid:durableId="1255551794">
    <w:abstractNumId w:val="9"/>
  </w:num>
  <w:num w:numId="12" w16cid:durableId="1287539913">
    <w:abstractNumId w:val="2"/>
  </w:num>
  <w:num w:numId="13" w16cid:durableId="12810075">
    <w:abstractNumId w:val="5"/>
  </w:num>
  <w:num w:numId="14" w16cid:durableId="19189060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b-NO" w:vendorID="64" w:dllVersion="4096" w:nlCheck="1" w:checkStyle="0"/>
  <w:activeWritingStyle w:appName="MSWord" w:lang="en-US" w:vendorID="64" w:dllVersion="0" w:nlCheck="1" w:checkStyle="0"/>
  <w:activeWritingStyle w:appName="MSWord" w:lang="nb-NO" w:vendorID="64" w:dllVersion="0" w:nlCheck="1" w:checkStyle="0"/>
  <w:activeWritingStyle w:appName="MSWord" w:lang="da-DK"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20"/>
    <w:rsid w:val="0000125C"/>
    <w:rsid w:val="00004B01"/>
    <w:rsid w:val="00005CA1"/>
    <w:rsid w:val="0001004A"/>
    <w:rsid w:val="00013635"/>
    <w:rsid w:val="00014549"/>
    <w:rsid w:val="00017D6C"/>
    <w:rsid w:val="000228AB"/>
    <w:rsid w:val="00024412"/>
    <w:rsid w:val="00025C62"/>
    <w:rsid w:val="000307BC"/>
    <w:rsid w:val="00033FE7"/>
    <w:rsid w:val="00033FFE"/>
    <w:rsid w:val="00035021"/>
    <w:rsid w:val="00035F17"/>
    <w:rsid w:val="00041741"/>
    <w:rsid w:val="00042976"/>
    <w:rsid w:val="00043386"/>
    <w:rsid w:val="00043B91"/>
    <w:rsid w:val="0004567E"/>
    <w:rsid w:val="0005151D"/>
    <w:rsid w:val="000546A3"/>
    <w:rsid w:val="00060921"/>
    <w:rsid w:val="00061F41"/>
    <w:rsid w:val="00067DD2"/>
    <w:rsid w:val="00070069"/>
    <w:rsid w:val="00070D7A"/>
    <w:rsid w:val="00076B9D"/>
    <w:rsid w:val="0007725B"/>
    <w:rsid w:val="00083742"/>
    <w:rsid w:val="00083C31"/>
    <w:rsid w:val="00084B7A"/>
    <w:rsid w:val="00091C69"/>
    <w:rsid w:val="00092210"/>
    <w:rsid w:val="00092FDF"/>
    <w:rsid w:val="00095BC2"/>
    <w:rsid w:val="000969C9"/>
    <w:rsid w:val="000A2449"/>
    <w:rsid w:val="000A2876"/>
    <w:rsid w:val="000A3610"/>
    <w:rsid w:val="000A4A79"/>
    <w:rsid w:val="000A6BBF"/>
    <w:rsid w:val="000A7118"/>
    <w:rsid w:val="000B514A"/>
    <w:rsid w:val="000B5233"/>
    <w:rsid w:val="000B52FA"/>
    <w:rsid w:val="000B64A6"/>
    <w:rsid w:val="000B692B"/>
    <w:rsid w:val="000C1F0D"/>
    <w:rsid w:val="000C3B7A"/>
    <w:rsid w:val="000C591F"/>
    <w:rsid w:val="000D194C"/>
    <w:rsid w:val="000D2D77"/>
    <w:rsid w:val="000D3224"/>
    <w:rsid w:val="000D4A48"/>
    <w:rsid w:val="000D5800"/>
    <w:rsid w:val="000D73F7"/>
    <w:rsid w:val="000E0BE5"/>
    <w:rsid w:val="000E1598"/>
    <w:rsid w:val="000E7C3F"/>
    <w:rsid w:val="000E7D10"/>
    <w:rsid w:val="000F0F9F"/>
    <w:rsid w:val="000F166A"/>
    <w:rsid w:val="000F5230"/>
    <w:rsid w:val="001019BE"/>
    <w:rsid w:val="00103B74"/>
    <w:rsid w:val="00104530"/>
    <w:rsid w:val="00105A1B"/>
    <w:rsid w:val="0011009F"/>
    <w:rsid w:val="00110690"/>
    <w:rsid w:val="00113C2E"/>
    <w:rsid w:val="001221BC"/>
    <w:rsid w:val="00122830"/>
    <w:rsid w:val="001228FC"/>
    <w:rsid w:val="0012324B"/>
    <w:rsid w:val="00123626"/>
    <w:rsid w:val="0012366A"/>
    <w:rsid w:val="00124C00"/>
    <w:rsid w:val="00125042"/>
    <w:rsid w:val="001264DB"/>
    <w:rsid w:val="0012785D"/>
    <w:rsid w:val="00131636"/>
    <w:rsid w:val="001328E7"/>
    <w:rsid w:val="00136E11"/>
    <w:rsid w:val="00137985"/>
    <w:rsid w:val="00140FE7"/>
    <w:rsid w:val="00142C67"/>
    <w:rsid w:val="00143F9B"/>
    <w:rsid w:val="00145898"/>
    <w:rsid w:val="00146392"/>
    <w:rsid w:val="00150575"/>
    <w:rsid w:val="00150757"/>
    <w:rsid w:val="0015389A"/>
    <w:rsid w:val="00154019"/>
    <w:rsid w:val="00154CDF"/>
    <w:rsid w:val="00157D63"/>
    <w:rsid w:val="001610FC"/>
    <w:rsid w:val="00163FE5"/>
    <w:rsid w:val="0016479A"/>
    <w:rsid w:val="001654B8"/>
    <w:rsid w:val="0017047B"/>
    <w:rsid w:val="001709CD"/>
    <w:rsid w:val="00172F0B"/>
    <w:rsid w:val="001770BD"/>
    <w:rsid w:val="00181727"/>
    <w:rsid w:val="00186445"/>
    <w:rsid w:val="00190020"/>
    <w:rsid w:val="001922DD"/>
    <w:rsid w:val="00192624"/>
    <w:rsid w:val="00197A54"/>
    <w:rsid w:val="001A1D73"/>
    <w:rsid w:val="001A5403"/>
    <w:rsid w:val="001A5CA4"/>
    <w:rsid w:val="001A7165"/>
    <w:rsid w:val="001B25D6"/>
    <w:rsid w:val="001B3FED"/>
    <w:rsid w:val="001B479B"/>
    <w:rsid w:val="001B5FA3"/>
    <w:rsid w:val="001B7C78"/>
    <w:rsid w:val="001C1BBB"/>
    <w:rsid w:val="001C2AF9"/>
    <w:rsid w:val="001C3959"/>
    <w:rsid w:val="001C3BAA"/>
    <w:rsid w:val="001C3C30"/>
    <w:rsid w:val="001C5653"/>
    <w:rsid w:val="001C58CE"/>
    <w:rsid w:val="001C7685"/>
    <w:rsid w:val="001D09E2"/>
    <w:rsid w:val="001D5E93"/>
    <w:rsid w:val="001E219B"/>
    <w:rsid w:val="001E75B4"/>
    <w:rsid w:val="001E7DC8"/>
    <w:rsid w:val="001F324E"/>
    <w:rsid w:val="001F58AA"/>
    <w:rsid w:val="00203CBF"/>
    <w:rsid w:val="00204619"/>
    <w:rsid w:val="00206CAE"/>
    <w:rsid w:val="00212D89"/>
    <w:rsid w:val="00213509"/>
    <w:rsid w:val="00213836"/>
    <w:rsid w:val="00214C0C"/>
    <w:rsid w:val="00214FB4"/>
    <w:rsid w:val="0021552F"/>
    <w:rsid w:val="002155CC"/>
    <w:rsid w:val="002226D0"/>
    <w:rsid w:val="00224DB8"/>
    <w:rsid w:val="00225155"/>
    <w:rsid w:val="0022677C"/>
    <w:rsid w:val="00227593"/>
    <w:rsid w:val="00230B22"/>
    <w:rsid w:val="002320D9"/>
    <w:rsid w:val="0023243C"/>
    <w:rsid w:val="002332BE"/>
    <w:rsid w:val="00233842"/>
    <w:rsid w:val="002356EC"/>
    <w:rsid w:val="00246E6A"/>
    <w:rsid w:val="002472F9"/>
    <w:rsid w:val="00247C38"/>
    <w:rsid w:val="00252B09"/>
    <w:rsid w:val="0025411A"/>
    <w:rsid w:val="00254D3C"/>
    <w:rsid w:val="002553B0"/>
    <w:rsid w:val="0026170E"/>
    <w:rsid w:val="00261800"/>
    <w:rsid w:val="00262D65"/>
    <w:rsid w:val="002638E4"/>
    <w:rsid w:val="002645C0"/>
    <w:rsid w:val="00264D04"/>
    <w:rsid w:val="00265C72"/>
    <w:rsid w:val="002728C8"/>
    <w:rsid w:val="002733F0"/>
    <w:rsid w:val="00273CDB"/>
    <w:rsid w:val="002768AF"/>
    <w:rsid w:val="00276DA5"/>
    <w:rsid w:val="00281B73"/>
    <w:rsid w:val="002826DB"/>
    <w:rsid w:val="00283197"/>
    <w:rsid w:val="002840BD"/>
    <w:rsid w:val="00286406"/>
    <w:rsid w:val="0029602D"/>
    <w:rsid w:val="002975E4"/>
    <w:rsid w:val="002A2A1A"/>
    <w:rsid w:val="002A33D1"/>
    <w:rsid w:val="002A6CFB"/>
    <w:rsid w:val="002B13FF"/>
    <w:rsid w:val="002B4841"/>
    <w:rsid w:val="002B5E5E"/>
    <w:rsid w:val="002C0665"/>
    <w:rsid w:val="002C2C18"/>
    <w:rsid w:val="002C2CA0"/>
    <w:rsid w:val="002C3EC9"/>
    <w:rsid w:val="002C57FA"/>
    <w:rsid w:val="002C61A6"/>
    <w:rsid w:val="002C66F0"/>
    <w:rsid w:val="002D03D1"/>
    <w:rsid w:val="002D0582"/>
    <w:rsid w:val="002D16E6"/>
    <w:rsid w:val="002D3D39"/>
    <w:rsid w:val="002D4181"/>
    <w:rsid w:val="002E0523"/>
    <w:rsid w:val="002E3001"/>
    <w:rsid w:val="002E4DD4"/>
    <w:rsid w:val="002F5636"/>
    <w:rsid w:val="002F6127"/>
    <w:rsid w:val="002F64DD"/>
    <w:rsid w:val="00300E5C"/>
    <w:rsid w:val="00300EDE"/>
    <w:rsid w:val="003024AF"/>
    <w:rsid w:val="00304186"/>
    <w:rsid w:val="00306C1B"/>
    <w:rsid w:val="00312ABA"/>
    <w:rsid w:val="00313EBD"/>
    <w:rsid w:val="00314F0C"/>
    <w:rsid w:val="00315DBA"/>
    <w:rsid w:val="003176C5"/>
    <w:rsid w:val="00317BA8"/>
    <w:rsid w:val="00322227"/>
    <w:rsid w:val="0032258A"/>
    <w:rsid w:val="003226FC"/>
    <w:rsid w:val="00323476"/>
    <w:rsid w:val="00323C4A"/>
    <w:rsid w:val="003240B1"/>
    <w:rsid w:val="003258BA"/>
    <w:rsid w:val="00326DD4"/>
    <w:rsid w:val="00327A52"/>
    <w:rsid w:val="003307B0"/>
    <w:rsid w:val="0033625F"/>
    <w:rsid w:val="00336450"/>
    <w:rsid w:val="00337D52"/>
    <w:rsid w:val="003429FE"/>
    <w:rsid w:val="00343059"/>
    <w:rsid w:val="00344192"/>
    <w:rsid w:val="0034523F"/>
    <w:rsid w:val="00345ABD"/>
    <w:rsid w:val="0035382C"/>
    <w:rsid w:val="00353C24"/>
    <w:rsid w:val="003549D3"/>
    <w:rsid w:val="00354E51"/>
    <w:rsid w:val="00356D26"/>
    <w:rsid w:val="00357CE6"/>
    <w:rsid w:val="0036140F"/>
    <w:rsid w:val="00364560"/>
    <w:rsid w:val="003706AD"/>
    <w:rsid w:val="00370BDF"/>
    <w:rsid w:val="00374B38"/>
    <w:rsid w:val="0037595F"/>
    <w:rsid w:val="0037734C"/>
    <w:rsid w:val="00377B3B"/>
    <w:rsid w:val="00381651"/>
    <w:rsid w:val="00382E9E"/>
    <w:rsid w:val="00384B6F"/>
    <w:rsid w:val="00384C9A"/>
    <w:rsid w:val="003852A0"/>
    <w:rsid w:val="00386CF8"/>
    <w:rsid w:val="003934B1"/>
    <w:rsid w:val="00393820"/>
    <w:rsid w:val="00396256"/>
    <w:rsid w:val="00396F2C"/>
    <w:rsid w:val="003A3711"/>
    <w:rsid w:val="003A4119"/>
    <w:rsid w:val="003A711B"/>
    <w:rsid w:val="003B2E2F"/>
    <w:rsid w:val="003B319C"/>
    <w:rsid w:val="003C7A29"/>
    <w:rsid w:val="003D0D3E"/>
    <w:rsid w:val="003D1CC6"/>
    <w:rsid w:val="003D1EE1"/>
    <w:rsid w:val="003D4881"/>
    <w:rsid w:val="003D6664"/>
    <w:rsid w:val="003E0B10"/>
    <w:rsid w:val="003E1243"/>
    <w:rsid w:val="003E1446"/>
    <w:rsid w:val="003E1BAE"/>
    <w:rsid w:val="003E33EC"/>
    <w:rsid w:val="003E3F79"/>
    <w:rsid w:val="003E5EB4"/>
    <w:rsid w:val="003F14EE"/>
    <w:rsid w:val="003F34B7"/>
    <w:rsid w:val="003F444A"/>
    <w:rsid w:val="003F65DA"/>
    <w:rsid w:val="003F6CE6"/>
    <w:rsid w:val="003F74A6"/>
    <w:rsid w:val="00401502"/>
    <w:rsid w:val="00401FB3"/>
    <w:rsid w:val="0040204C"/>
    <w:rsid w:val="00403015"/>
    <w:rsid w:val="004034F0"/>
    <w:rsid w:val="0040379F"/>
    <w:rsid w:val="00404310"/>
    <w:rsid w:val="00404420"/>
    <w:rsid w:val="00404E00"/>
    <w:rsid w:val="00406B00"/>
    <w:rsid w:val="004100CB"/>
    <w:rsid w:val="00410E27"/>
    <w:rsid w:val="00411A39"/>
    <w:rsid w:val="00414190"/>
    <w:rsid w:val="004156CD"/>
    <w:rsid w:val="004245D8"/>
    <w:rsid w:val="00426ABA"/>
    <w:rsid w:val="004272C3"/>
    <w:rsid w:val="00427DD9"/>
    <w:rsid w:val="00427FF8"/>
    <w:rsid w:val="004326B5"/>
    <w:rsid w:val="004332CB"/>
    <w:rsid w:val="00433708"/>
    <w:rsid w:val="00436659"/>
    <w:rsid w:val="00436B7F"/>
    <w:rsid w:val="00437204"/>
    <w:rsid w:val="00441B1A"/>
    <w:rsid w:val="0044350E"/>
    <w:rsid w:val="0044447C"/>
    <w:rsid w:val="00445D5C"/>
    <w:rsid w:val="00447263"/>
    <w:rsid w:val="00447DC2"/>
    <w:rsid w:val="0045296B"/>
    <w:rsid w:val="00453EE0"/>
    <w:rsid w:val="00454543"/>
    <w:rsid w:val="00455156"/>
    <w:rsid w:val="0045612C"/>
    <w:rsid w:val="00456E2F"/>
    <w:rsid w:val="00460CDF"/>
    <w:rsid w:val="004611EE"/>
    <w:rsid w:val="00463467"/>
    <w:rsid w:val="00463573"/>
    <w:rsid w:val="00464F7F"/>
    <w:rsid w:val="00466F87"/>
    <w:rsid w:val="0047304E"/>
    <w:rsid w:val="0048066A"/>
    <w:rsid w:val="00481B82"/>
    <w:rsid w:val="004826E0"/>
    <w:rsid w:val="0048375E"/>
    <w:rsid w:val="00484AE4"/>
    <w:rsid w:val="0048520B"/>
    <w:rsid w:val="004864AC"/>
    <w:rsid w:val="0048684F"/>
    <w:rsid w:val="00490363"/>
    <w:rsid w:val="00491EDF"/>
    <w:rsid w:val="0049637B"/>
    <w:rsid w:val="0049697D"/>
    <w:rsid w:val="004B1E6B"/>
    <w:rsid w:val="004B6A01"/>
    <w:rsid w:val="004B6C1A"/>
    <w:rsid w:val="004B781B"/>
    <w:rsid w:val="004C134A"/>
    <w:rsid w:val="004C64E9"/>
    <w:rsid w:val="004C705A"/>
    <w:rsid w:val="004D0796"/>
    <w:rsid w:val="004D42AA"/>
    <w:rsid w:val="004D78C1"/>
    <w:rsid w:val="004E3525"/>
    <w:rsid w:val="004E60B1"/>
    <w:rsid w:val="004F1BDF"/>
    <w:rsid w:val="004F250B"/>
    <w:rsid w:val="004F5E30"/>
    <w:rsid w:val="00502A39"/>
    <w:rsid w:val="0050473D"/>
    <w:rsid w:val="005143AC"/>
    <w:rsid w:val="00517844"/>
    <w:rsid w:val="00520B54"/>
    <w:rsid w:val="0052400C"/>
    <w:rsid w:val="00530407"/>
    <w:rsid w:val="00531D3D"/>
    <w:rsid w:val="005329B3"/>
    <w:rsid w:val="00540FFD"/>
    <w:rsid w:val="00543D32"/>
    <w:rsid w:val="0054470C"/>
    <w:rsid w:val="00544C9A"/>
    <w:rsid w:val="00546CDA"/>
    <w:rsid w:val="005502A7"/>
    <w:rsid w:val="00554BCE"/>
    <w:rsid w:val="00556A89"/>
    <w:rsid w:val="005612C7"/>
    <w:rsid w:val="00562A09"/>
    <w:rsid w:val="00564DC4"/>
    <w:rsid w:val="00565387"/>
    <w:rsid w:val="00570149"/>
    <w:rsid w:val="005715D4"/>
    <w:rsid w:val="005731F6"/>
    <w:rsid w:val="00573FB7"/>
    <w:rsid w:val="005755AE"/>
    <w:rsid w:val="00575E83"/>
    <w:rsid w:val="005818BC"/>
    <w:rsid w:val="00586699"/>
    <w:rsid w:val="005868B4"/>
    <w:rsid w:val="005874F9"/>
    <w:rsid w:val="005925AF"/>
    <w:rsid w:val="00597E0F"/>
    <w:rsid w:val="005A08FA"/>
    <w:rsid w:val="005A23BE"/>
    <w:rsid w:val="005A3466"/>
    <w:rsid w:val="005A36D8"/>
    <w:rsid w:val="005A5098"/>
    <w:rsid w:val="005A5E29"/>
    <w:rsid w:val="005A66F2"/>
    <w:rsid w:val="005A681B"/>
    <w:rsid w:val="005A7DB8"/>
    <w:rsid w:val="005B1799"/>
    <w:rsid w:val="005B1924"/>
    <w:rsid w:val="005B30DE"/>
    <w:rsid w:val="005C1FE2"/>
    <w:rsid w:val="005C5D3E"/>
    <w:rsid w:val="005C5E06"/>
    <w:rsid w:val="005C7949"/>
    <w:rsid w:val="005D0593"/>
    <w:rsid w:val="005D07AE"/>
    <w:rsid w:val="005D1C8D"/>
    <w:rsid w:val="005D3162"/>
    <w:rsid w:val="005D37A1"/>
    <w:rsid w:val="005D68E0"/>
    <w:rsid w:val="005E213D"/>
    <w:rsid w:val="005E21BB"/>
    <w:rsid w:val="005E2A01"/>
    <w:rsid w:val="005E3157"/>
    <w:rsid w:val="005E67C6"/>
    <w:rsid w:val="005F03DB"/>
    <w:rsid w:val="005F07F5"/>
    <w:rsid w:val="005F3398"/>
    <w:rsid w:val="005F4413"/>
    <w:rsid w:val="005F4C0E"/>
    <w:rsid w:val="006019FB"/>
    <w:rsid w:val="0060231B"/>
    <w:rsid w:val="00604D37"/>
    <w:rsid w:val="006109B3"/>
    <w:rsid w:val="00614C96"/>
    <w:rsid w:val="0061671A"/>
    <w:rsid w:val="006211A4"/>
    <w:rsid w:val="006226E5"/>
    <w:rsid w:val="00622A98"/>
    <w:rsid w:val="00626036"/>
    <w:rsid w:val="006301C5"/>
    <w:rsid w:val="006314FA"/>
    <w:rsid w:val="0063258D"/>
    <w:rsid w:val="006333B2"/>
    <w:rsid w:val="00635031"/>
    <w:rsid w:val="0063597E"/>
    <w:rsid w:val="0063736B"/>
    <w:rsid w:val="006374C7"/>
    <w:rsid w:val="006375D3"/>
    <w:rsid w:val="00644737"/>
    <w:rsid w:val="006459F5"/>
    <w:rsid w:val="0064678E"/>
    <w:rsid w:val="00656AAC"/>
    <w:rsid w:val="006635DA"/>
    <w:rsid w:val="006670AE"/>
    <w:rsid w:val="00667CB6"/>
    <w:rsid w:val="00671954"/>
    <w:rsid w:val="006729DE"/>
    <w:rsid w:val="00673B06"/>
    <w:rsid w:val="0067446A"/>
    <w:rsid w:val="006757DD"/>
    <w:rsid w:val="006758AB"/>
    <w:rsid w:val="00682D77"/>
    <w:rsid w:val="00682DF4"/>
    <w:rsid w:val="00684510"/>
    <w:rsid w:val="00690664"/>
    <w:rsid w:val="006937B0"/>
    <w:rsid w:val="00696F1B"/>
    <w:rsid w:val="006A1A91"/>
    <w:rsid w:val="006A51A5"/>
    <w:rsid w:val="006A6533"/>
    <w:rsid w:val="006A66FB"/>
    <w:rsid w:val="006C080D"/>
    <w:rsid w:val="006C1B77"/>
    <w:rsid w:val="006C2662"/>
    <w:rsid w:val="006C3020"/>
    <w:rsid w:val="006C4F77"/>
    <w:rsid w:val="006D086B"/>
    <w:rsid w:val="006D2DFD"/>
    <w:rsid w:val="006D3F04"/>
    <w:rsid w:val="006D4263"/>
    <w:rsid w:val="006D47BC"/>
    <w:rsid w:val="006D6C04"/>
    <w:rsid w:val="006D7F6E"/>
    <w:rsid w:val="006E0857"/>
    <w:rsid w:val="006E6F52"/>
    <w:rsid w:val="006E7BC4"/>
    <w:rsid w:val="006F425C"/>
    <w:rsid w:val="006F66AB"/>
    <w:rsid w:val="00700332"/>
    <w:rsid w:val="00702811"/>
    <w:rsid w:val="00702FDD"/>
    <w:rsid w:val="00703A96"/>
    <w:rsid w:val="00704331"/>
    <w:rsid w:val="00705A47"/>
    <w:rsid w:val="00706905"/>
    <w:rsid w:val="00707411"/>
    <w:rsid w:val="0071187C"/>
    <w:rsid w:val="00713DC5"/>
    <w:rsid w:val="00716B4B"/>
    <w:rsid w:val="007215E4"/>
    <w:rsid w:val="00723FD2"/>
    <w:rsid w:val="00725BFD"/>
    <w:rsid w:val="00730DF4"/>
    <w:rsid w:val="00731E97"/>
    <w:rsid w:val="007335F9"/>
    <w:rsid w:val="00734167"/>
    <w:rsid w:val="0075118B"/>
    <w:rsid w:val="0075136B"/>
    <w:rsid w:val="007540C9"/>
    <w:rsid w:val="00754FCE"/>
    <w:rsid w:val="00755922"/>
    <w:rsid w:val="007625CB"/>
    <w:rsid w:val="00764432"/>
    <w:rsid w:val="00766164"/>
    <w:rsid w:val="00772CCF"/>
    <w:rsid w:val="00773AFB"/>
    <w:rsid w:val="00780411"/>
    <w:rsid w:val="00783CDB"/>
    <w:rsid w:val="00784743"/>
    <w:rsid w:val="00784832"/>
    <w:rsid w:val="00785DC0"/>
    <w:rsid w:val="00786202"/>
    <w:rsid w:val="00786851"/>
    <w:rsid w:val="00787EFD"/>
    <w:rsid w:val="00793724"/>
    <w:rsid w:val="007A5E5D"/>
    <w:rsid w:val="007A7D75"/>
    <w:rsid w:val="007B1F8E"/>
    <w:rsid w:val="007B2148"/>
    <w:rsid w:val="007B3531"/>
    <w:rsid w:val="007B4302"/>
    <w:rsid w:val="007B4C67"/>
    <w:rsid w:val="007B5890"/>
    <w:rsid w:val="007C0A42"/>
    <w:rsid w:val="007C0F59"/>
    <w:rsid w:val="007C398B"/>
    <w:rsid w:val="007C5687"/>
    <w:rsid w:val="007C7906"/>
    <w:rsid w:val="007D05B0"/>
    <w:rsid w:val="007D0B6F"/>
    <w:rsid w:val="007D1282"/>
    <w:rsid w:val="007D1757"/>
    <w:rsid w:val="007D21D8"/>
    <w:rsid w:val="007D68C4"/>
    <w:rsid w:val="007D7930"/>
    <w:rsid w:val="007D79EB"/>
    <w:rsid w:val="007D7C0B"/>
    <w:rsid w:val="007D7E49"/>
    <w:rsid w:val="007E0175"/>
    <w:rsid w:val="007E24C1"/>
    <w:rsid w:val="007E3448"/>
    <w:rsid w:val="007E37C3"/>
    <w:rsid w:val="007F2F0B"/>
    <w:rsid w:val="007F376C"/>
    <w:rsid w:val="008004DC"/>
    <w:rsid w:val="00800EC6"/>
    <w:rsid w:val="00802777"/>
    <w:rsid w:val="00807354"/>
    <w:rsid w:val="00810581"/>
    <w:rsid w:val="00813E9F"/>
    <w:rsid w:val="008151BC"/>
    <w:rsid w:val="00815B74"/>
    <w:rsid w:val="00817B54"/>
    <w:rsid w:val="008241B1"/>
    <w:rsid w:val="00831282"/>
    <w:rsid w:val="008319C2"/>
    <w:rsid w:val="00833514"/>
    <w:rsid w:val="00833671"/>
    <w:rsid w:val="00834BD8"/>
    <w:rsid w:val="00834E31"/>
    <w:rsid w:val="00840B76"/>
    <w:rsid w:val="00840D4B"/>
    <w:rsid w:val="00843935"/>
    <w:rsid w:val="008465F7"/>
    <w:rsid w:val="00857379"/>
    <w:rsid w:val="0086072E"/>
    <w:rsid w:val="00863304"/>
    <w:rsid w:val="0086373C"/>
    <w:rsid w:val="008638B7"/>
    <w:rsid w:val="008645FA"/>
    <w:rsid w:val="00865A05"/>
    <w:rsid w:val="008675E6"/>
    <w:rsid w:val="00872BC9"/>
    <w:rsid w:val="00873FF4"/>
    <w:rsid w:val="008745E1"/>
    <w:rsid w:val="00876E68"/>
    <w:rsid w:val="00882405"/>
    <w:rsid w:val="00892E3C"/>
    <w:rsid w:val="00894F10"/>
    <w:rsid w:val="008B2B4C"/>
    <w:rsid w:val="008B6013"/>
    <w:rsid w:val="008B7552"/>
    <w:rsid w:val="008C00FD"/>
    <w:rsid w:val="008C5214"/>
    <w:rsid w:val="008C788D"/>
    <w:rsid w:val="008D1005"/>
    <w:rsid w:val="008D24B7"/>
    <w:rsid w:val="008D4B3A"/>
    <w:rsid w:val="008D642E"/>
    <w:rsid w:val="008D7710"/>
    <w:rsid w:val="008E01A3"/>
    <w:rsid w:val="008E2A29"/>
    <w:rsid w:val="008E52BE"/>
    <w:rsid w:val="008E5A01"/>
    <w:rsid w:val="008E5E21"/>
    <w:rsid w:val="008F5960"/>
    <w:rsid w:val="008F5B9C"/>
    <w:rsid w:val="008F61DB"/>
    <w:rsid w:val="008F6D08"/>
    <w:rsid w:val="00902B48"/>
    <w:rsid w:val="009044C3"/>
    <w:rsid w:val="00907235"/>
    <w:rsid w:val="00907ACC"/>
    <w:rsid w:val="00911408"/>
    <w:rsid w:val="00912B18"/>
    <w:rsid w:val="0091370B"/>
    <w:rsid w:val="00914F3A"/>
    <w:rsid w:val="009163ED"/>
    <w:rsid w:val="00916E92"/>
    <w:rsid w:val="0092174D"/>
    <w:rsid w:val="00921CE1"/>
    <w:rsid w:val="00924320"/>
    <w:rsid w:val="00924B04"/>
    <w:rsid w:val="00924DD3"/>
    <w:rsid w:val="00924DF0"/>
    <w:rsid w:val="00925C58"/>
    <w:rsid w:val="00927695"/>
    <w:rsid w:val="0093541E"/>
    <w:rsid w:val="00936078"/>
    <w:rsid w:val="009378B4"/>
    <w:rsid w:val="009406DF"/>
    <w:rsid w:val="0094333C"/>
    <w:rsid w:val="00943BBC"/>
    <w:rsid w:val="00945EE7"/>
    <w:rsid w:val="009462D2"/>
    <w:rsid w:val="00950377"/>
    <w:rsid w:val="009507E7"/>
    <w:rsid w:val="009509AD"/>
    <w:rsid w:val="00950A59"/>
    <w:rsid w:val="009535EC"/>
    <w:rsid w:val="009557EA"/>
    <w:rsid w:val="00955AB1"/>
    <w:rsid w:val="009629B1"/>
    <w:rsid w:val="009652FA"/>
    <w:rsid w:val="00965B2A"/>
    <w:rsid w:val="00967358"/>
    <w:rsid w:val="00970F50"/>
    <w:rsid w:val="00971B57"/>
    <w:rsid w:val="009731C3"/>
    <w:rsid w:val="00973371"/>
    <w:rsid w:val="009759C9"/>
    <w:rsid w:val="009776D9"/>
    <w:rsid w:val="00980DF8"/>
    <w:rsid w:val="00982CE0"/>
    <w:rsid w:val="00985EC3"/>
    <w:rsid w:val="0099138F"/>
    <w:rsid w:val="00991D58"/>
    <w:rsid w:val="009923C8"/>
    <w:rsid w:val="00996B43"/>
    <w:rsid w:val="00996F40"/>
    <w:rsid w:val="009A223A"/>
    <w:rsid w:val="009A4BEE"/>
    <w:rsid w:val="009A646F"/>
    <w:rsid w:val="009B0879"/>
    <w:rsid w:val="009B51CD"/>
    <w:rsid w:val="009C0710"/>
    <w:rsid w:val="009C0C8B"/>
    <w:rsid w:val="009C1D2B"/>
    <w:rsid w:val="009C283F"/>
    <w:rsid w:val="009C371E"/>
    <w:rsid w:val="009C6447"/>
    <w:rsid w:val="009C678D"/>
    <w:rsid w:val="009D2813"/>
    <w:rsid w:val="009D36AA"/>
    <w:rsid w:val="009D461E"/>
    <w:rsid w:val="009D6199"/>
    <w:rsid w:val="009E264D"/>
    <w:rsid w:val="009E65F7"/>
    <w:rsid w:val="009E6D4C"/>
    <w:rsid w:val="009F0A45"/>
    <w:rsid w:val="009F38EA"/>
    <w:rsid w:val="009F3E7E"/>
    <w:rsid w:val="009F42C7"/>
    <w:rsid w:val="009F42F6"/>
    <w:rsid w:val="009F7F0E"/>
    <w:rsid w:val="00A00370"/>
    <w:rsid w:val="00A01BC4"/>
    <w:rsid w:val="00A02382"/>
    <w:rsid w:val="00A05084"/>
    <w:rsid w:val="00A06776"/>
    <w:rsid w:val="00A12A47"/>
    <w:rsid w:val="00A20C96"/>
    <w:rsid w:val="00A326B7"/>
    <w:rsid w:val="00A34402"/>
    <w:rsid w:val="00A34888"/>
    <w:rsid w:val="00A35D29"/>
    <w:rsid w:val="00A36F04"/>
    <w:rsid w:val="00A40374"/>
    <w:rsid w:val="00A45698"/>
    <w:rsid w:val="00A47AB9"/>
    <w:rsid w:val="00A5541E"/>
    <w:rsid w:val="00A631A7"/>
    <w:rsid w:val="00A63249"/>
    <w:rsid w:val="00A63CC7"/>
    <w:rsid w:val="00A6405C"/>
    <w:rsid w:val="00A64987"/>
    <w:rsid w:val="00A65A6F"/>
    <w:rsid w:val="00A65E9F"/>
    <w:rsid w:val="00A73FD8"/>
    <w:rsid w:val="00A75037"/>
    <w:rsid w:val="00A763C0"/>
    <w:rsid w:val="00A80046"/>
    <w:rsid w:val="00A81EE3"/>
    <w:rsid w:val="00A84E43"/>
    <w:rsid w:val="00A85B19"/>
    <w:rsid w:val="00A85E7F"/>
    <w:rsid w:val="00A85FA1"/>
    <w:rsid w:val="00A87A5E"/>
    <w:rsid w:val="00A91F45"/>
    <w:rsid w:val="00A9209A"/>
    <w:rsid w:val="00A924BD"/>
    <w:rsid w:val="00A93762"/>
    <w:rsid w:val="00A95FDA"/>
    <w:rsid w:val="00A97C9A"/>
    <w:rsid w:val="00AA1700"/>
    <w:rsid w:val="00AA321D"/>
    <w:rsid w:val="00AB4005"/>
    <w:rsid w:val="00AC27A9"/>
    <w:rsid w:val="00AC325F"/>
    <w:rsid w:val="00AC630C"/>
    <w:rsid w:val="00AC7F34"/>
    <w:rsid w:val="00AD1682"/>
    <w:rsid w:val="00AD1E9E"/>
    <w:rsid w:val="00AD3136"/>
    <w:rsid w:val="00AD3899"/>
    <w:rsid w:val="00AD49F7"/>
    <w:rsid w:val="00AD77AF"/>
    <w:rsid w:val="00AE0705"/>
    <w:rsid w:val="00AE51B8"/>
    <w:rsid w:val="00AF0957"/>
    <w:rsid w:val="00AF1217"/>
    <w:rsid w:val="00AF12EF"/>
    <w:rsid w:val="00B0299C"/>
    <w:rsid w:val="00B04F01"/>
    <w:rsid w:val="00B13272"/>
    <w:rsid w:val="00B14B5F"/>
    <w:rsid w:val="00B14EBE"/>
    <w:rsid w:val="00B179E2"/>
    <w:rsid w:val="00B24006"/>
    <w:rsid w:val="00B2419E"/>
    <w:rsid w:val="00B24D1E"/>
    <w:rsid w:val="00B26F7B"/>
    <w:rsid w:val="00B27BB0"/>
    <w:rsid w:val="00B30032"/>
    <w:rsid w:val="00B301B1"/>
    <w:rsid w:val="00B316AB"/>
    <w:rsid w:val="00B34FBB"/>
    <w:rsid w:val="00B45790"/>
    <w:rsid w:val="00B466E7"/>
    <w:rsid w:val="00B51771"/>
    <w:rsid w:val="00B53797"/>
    <w:rsid w:val="00B57D8C"/>
    <w:rsid w:val="00B60D80"/>
    <w:rsid w:val="00B65814"/>
    <w:rsid w:val="00B70006"/>
    <w:rsid w:val="00B7177E"/>
    <w:rsid w:val="00B7242A"/>
    <w:rsid w:val="00B762E9"/>
    <w:rsid w:val="00B76BBE"/>
    <w:rsid w:val="00B8035C"/>
    <w:rsid w:val="00B83C2D"/>
    <w:rsid w:val="00B87E63"/>
    <w:rsid w:val="00B87EA0"/>
    <w:rsid w:val="00B93CD8"/>
    <w:rsid w:val="00B968D0"/>
    <w:rsid w:val="00BA1B94"/>
    <w:rsid w:val="00BA2A59"/>
    <w:rsid w:val="00BA2B87"/>
    <w:rsid w:val="00BA4849"/>
    <w:rsid w:val="00BA55C5"/>
    <w:rsid w:val="00BA737B"/>
    <w:rsid w:val="00BB3AF7"/>
    <w:rsid w:val="00BB5BC2"/>
    <w:rsid w:val="00BC1B11"/>
    <w:rsid w:val="00BC7350"/>
    <w:rsid w:val="00BD0F41"/>
    <w:rsid w:val="00BD0F71"/>
    <w:rsid w:val="00BD334F"/>
    <w:rsid w:val="00BD343A"/>
    <w:rsid w:val="00BD366D"/>
    <w:rsid w:val="00BD4443"/>
    <w:rsid w:val="00BD6C93"/>
    <w:rsid w:val="00BE19A8"/>
    <w:rsid w:val="00BE434D"/>
    <w:rsid w:val="00BE5124"/>
    <w:rsid w:val="00BE536D"/>
    <w:rsid w:val="00BE5F51"/>
    <w:rsid w:val="00BE78A1"/>
    <w:rsid w:val="00BF4842"/>
    <w:rsid w:val="00BF7A28"/>
    <w:rsid w:val="00C01F12"/>
    <w:rsid w:val="00C025CB"/>
    <w:rsid w:val="00C10891"/>
    <w:rsid w:val="00C10993"/>
    <w:rsid w:val="00C10A73"/>
    <w:rsid w:val="00C12A34"/>
    <w:rsid w:val="00C13232"/>
    <w:rsid w:val="00C15CD8"/>
    <w:rsid w:val="00C1701E"/>
    <w:rsid w:val="00C219C5"/>
    <w:rsid w:val="00C23012"/>
    <w:rsid w:val="00C253BF"/>
    <w:rsid w:val="00C25CEE"/>
    <w:rsid w:val="00C3005F"/>
    <w:rsid w:val="00C307D6"/>
    <w:rsid w:val="00C31162"/>
    <w:rsid w:val="00C34300"/>
    <w:rsid w:val="00C4312F"/>
    <w:rsid w:val="00C43605"/>
    <w:rsid w:val="00C43607"/>
    <w:rsid w:val="00C46B4C"/>
    <w:rsid w:val="00C473C1"/>
    <w:rsid w:val="00C543EC"/>
    <w:rsid w:val="00C564DE"/>
    <w:rsid w:val="00C56DB0"/>
    <w:rsid w:val="00C5753B"/>
    <w:rsid w:val="00C578B4"/>
    <w:rsid w:val="00C605E8"/>
    <w:rsid w:val="00C63EB2"/>
    <w:rsid w:val="00C654D0"/>
    <w:rsid w:val="00C716AB"/>
    <w:rsid w:val="00C72550"/>
    <w:rsid w:val="00C77BCE"/>
    <w:rsid w:val="00C8108B"/>
    <w:rsid w:val="00C8147E"/>
    <w:rsid w:val="00C83A7C"/>
    <w:rsid w:val="00C83E31"/>
    <w:rsid w:val="00C87CC1"/>
    <w:rsid w:val="00C91114"/>
    <w:rsid w:val="00C9403C"/>
    <w:rsid w:val="00C94837"/>
    <w:rsid w:val="00CA0E6C"/>
    <w:rsid w:val="00CA127D"/>
    <w:rsid w:val="00CA37AA"/>
    <w:rsid w:val="00CA5160"/>
    <w:rsid w:val="00CA7A96"/>
    <w:rsid w:val="00CB0CB0"/>
    <w:rsid w:val="00CC0874"/>
    <w:rsid w:val="00CC11F5"/>
    <w:rsid w:val="00CC1332"/>
    <w:rsid w:val="00CC4266"/>
    <w:rsid w:val="00CC5DC1"/>
    <w:rsid w:val="00CC78A4"/>
    <w:rsid w:val="00CD2BB5"/>
    <w:rsid w:val="00CD70E6"/>
    <w:rsid w:val="00CD7817"/>
    <w:rsid w:val="00CE0892"/>
    <w:rsid w:val="00CE0B3B"/>
    <w:rsid w:val="00CF3F07"/>
    <w:rsid w:val="00CF755C"/>
    <w:rsid w:val="00D001F0"/>
    <w:rsid w:val="00D02F68"/>
    <w:rsid w:val="00D056DC"/>
    <w:rsid w:val="00D10F71"/>
    <w:rsid w:val="00D14852"/>
    <w:rsid w:val="00D1623B"/>
    <w:rsid w:val="00D16368"/>
    <w:rsid w:val="00D21C88"/>
    <w:rsid w:val="00D31374"/>
    <w:rsid w:val="00D34290"/>
    <w:rsid w:val="00D3689B"/>
    <w:rsid w:val="00D40C0C"/>
    <w:rsid w:val="00D40EA9"/>
    <w:rsid w:val="00D43719"/>
    <w:rsid w:val="00D43E83"/>
    <w:rsid w:val="00D45934"/>
    <w:rsid w:val="00D46C2B"/>
    <w:rsid w:val="00D46F38"/>
    <w:rsid w:val="00D5514F"/>
    <w:rsid w:val="00D55EE9"/>
    <w:rsid w:val="00D60212"/>
    <w:rsid w:val="00D60E66"/>
    <w:rsid w:val="00D63E82"/>
    <w:rsid w:val="00D66096"/>
    <w:rsid w:val="00D66AEA"/>
    <w:rsid w:val="00D66FF3"/>
    <w:rsid w:val="00D71545"/>
    <w:rsid w:val="00D73DCD"/>
    <w:rsid w:val="00D74143"/>
    <w:rsid w:val="00D7610E"/>
    <w:rsid w:val="00D8119E"/>
    <w:rsid w:val="00D82778"/>
    <w:rsid w:val="00D831FA"/>
    <w:rsid w:val="00D833FE"/>
    <w:rsid w:val="00D845EE"/>
    <w:rsid w:val="00D85AA3"/>
    <w:rsid w:val="00D86D72"/>
    <w:rsid w:val="00D87FC9"/>
    <w:rsid w:val="00D923B0"/>
    <w:rsid w:val="00D933A7"/>
    <w:rsid w:val="00D9553B"/>
    <w:rsid w:val="00DA24D3"/>
    <w:rsid w:val="00DB1688"/>
    <w:rsid w:val="00DB3A3C"/>
    <w:rsid w:val="00DB75FA"/>
    <w:rsid w:val="00DC08E7"/>
    <w:rsid w:val="00DC0C1F"/>
    <w:rsid w:val="00DC0F40"/>
    <w:rsid w:val="00DC2396"/>
    <w:rsid w:val="00DC267E"/>
    <w:rsid w:val="00DC3DFA"/>
    <w:rsid w:val="00DC5AE3"/>
    <w:rsid w:val="00DC7006"/>
    <w:rsid w:val="00DC79B1"/>
    <w:rsid w:val="00DD0156"/>
    <w:rsid w:val="00DD0C37"/>
    <w:rsid w:val="00DD3231"/>
    <w:rsid w:val="00DD3F5D"/>
    <w:rsid w:val="00DD6107"/>
    <w:rsid w:val="00DE108F"/>
    <w:rsid w:val="00DE26F0"/>
    <w:rsid w:val="00DE27B6"/>
    <w:rsid w:val="00DE575C"/>
    <w:rsid w:val="00DE7A35"/>
    <w:rsid w:val="00DF0C55"/>
    <w:rsid w:val="00DF30FD"/>
    <w:rsid w:val="00DF33C5"/>
    <w:rsid w:val="00DF3D24"/>
    <w:rsid w:val="00DF3DC7"/>
    <w:rsid w:val="00E018C6"/>
    <w:rsid w:val="00E04CD9"/>
    <w:rsid w:val="00E065F4"/>
    <w:rsid w:val="00E10CEB"/>
    <w:rsid w:val="00E1541E"/>
    <w:rsid w:val="00E15797"/>
    <w:rsid w:val="00E16847"/>
    <w:rsid w:val="00E17A3A"/>
    <w:rsid w:val="00E20BF3"/>
    <w:rsid w:val="00E22127"/>
    <w:rsid w:val="00E253E9"/>
    <w:rsid w:val="00E267AD"/>
    <w:rsid w:val="00E27DE3"/>
    <w:rsid w:val="00E301D5"/>
    <w:rsid w:val="00E30CA0"/>
    <w:rsid w:val="00E3118F"/>
    <w:rsid w:val="00E31BDF"/>
    <w:rsid w:val="00E321FB"/>
    <w:rsid w:val="00E3237E"/>
    <w:rsid w:val="00E350EF"/>
    <w:rsid w:val="00E47A4F"/>
    <w:rsid w:val="00E5134F"/>
    <w:rsid w:val="00E5225B"/>
    <w:rsid w:val="00E547CB"/>
    <w:rsid w:val="00E55521"/>
    <w:rsid w:val="00E60D1E"/>
    <w:rsid w:val="00E62063"/>
    <w:rsid w:val="00E6401F"/>
    <w:rsid w:val="00E64C8A"/>
    <w:rsid w:val="00E65171"/>
    <w:rsid w:val="00E65628"/>
    <w:rsid w:val="00E67E68"/>
    <w:rsid w:val="00E67FED"/>
    <w:rsid w:val="00E728F0"/>
    <w:rsid w:val="00E73991"/>
    <w:rsid w:val="00E74579"/>
    <w:rsid w:val="00E77136"/>
    <w:rsid w:val="00E83BC5"/>
    <w:rsid w:val="00E86680"/>
    <w:rsid w:val="00E92F20"/>
    <w:rsid w:val="00E95A3D"/>
    <w:rsid w:val="00EA38F4"/>
    <w:rsid w:val="00EA57DF"/>
    <w:rsid w:val="00EA68A5"/>
    <w:rsid w:val="00EB336F"/>
    <w:rsid w:val="00EB661F"/>
    <w:rsid w:val="00EB6DB5"/>
    <w:rsid w:val="00EC0638"/>
    <w:rsid w:val="00EC4E9E"/>
    <w:rsid w:val="00EC7007"/>
    <w:rsid w:val="00ED1CE9"/>
    <w:rsid w:val="00ED46A0"/>
    <w:rsid w:val="00ED5897"/>
    <w:rsid w:val="00ED661E"/>
    <w:rsid w:val="00ED7F41"/>
    <w:rsid w:val="00EE3657"/>
    <w:rsid w:val="00EE5946"/>
    <w:rsid w:val="00EF4BBB"/>
    <w:rsid w:val="00EF541C"/>
    <w:rsid w:val="00EF64A9"/>
    <w:rsid w:val="00EF75C1"/>
    <w:rsid w:val="00F04104"/>
    <w:rsid w:val="00F10781"/>
    <w:rsid w:val="00F13779"/>
    <w:rsid w:val="00F15B93"/>
    <w:rsid w:val="00F16B6C"/>
    <w:rsid w:val="00F20081"/>
    <w:rsid w:val="00F20E5E"/>
    <w:rsid w:val="00F221B4"/>
    <w:rsid w:val="00F24336"/>
    <w:rsid w:val="00F26097"/>
    <w:rsid w:val="00F26807"/>
    <w:rsid w:val="00F27E6F"/>
    <w:rsid w:val="00F31F3C"/>
    <w:rsid w:val="00F32643"/>
    <w:rsid w:val="00F32C69"/>
    <w:rsid w:val="00F42C5D"/>
    <w:rsid w:val="00F42CF5"/>
    <w:rsid w:val="00F4337A"/>
    <w:rsid w:val="00F43C3C"/>
    <w:rsid w:val="00F544D4"/>
    <w:rsid w:val="00F55B50"/>
    <w:rsid w:val="00F6017D"/>
    <w:rsid w:val="00F6116B"/>
    <w:rsid w:val="00F61B36"/>
    <w:rsid w:val="00F63EA3"/>
    <w:rsid w:val="00F63EB4"/>
    <w:rsid w:val="00F63EFA"/>
    <w:rsid w:val="00F6409C"/>
    <w:rsid w:val="00F709F3"/>
    <w:rsid w:val="00F70D24"/>
    <w:rsid w:val="00F7137D"/>
    <w:rsid w:val="00F766A9"/>
    <w:rsid w:val="00F8047B"/>
    <w:rsid w:val="00F8222B"/>
    <w:rsid w:val="00F8236F"/>
    <w:rsid w:val="00F82D78"/>
    <w:rsid w:val="00F8536F"/>
    <w:rsid w:val="00FA2D15"/>
    <w:rsid w:val="00FA3829"/>
    <w:rsid w:val="00FA58AC"/>
    <w:rsid w:val="00FA6591"/>
    <w:rsid w:val="00FB02FE"/>
    <w:rsid w:val="00FB0C43"/>
    <w:rsid w:val="00FB190C"/>
    <w:rsid w:val="00FB2160"/>
    <w:rsid w:val="00FB4F18"/>
    <w:rsid w:val="00FC78CE"/>
    <w:rsid w:val="00FD4323"/>
    <w:rsid w:val="00FD44D8"/>
    <w:rsid w:val="00FE1216"/>
    <w:rsid w:val="00FE214D"/>
    <w:rsid w:val="00FE664B"/>
    <w:rsid w:val="00FE6E77"/>
    <w:rsid w:val="00FF46B8"/>
    <w:rsid w:val="00FF48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B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Cs w:val="21"/>
        <w:lang w:val="nb-NO"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02811"/>
    <w:pPr>
      <w:suppressAutoHyphens/>
    </w:pPr>
  </w:style>
  <w:style w:type="paragraph" w:styleId="Overskrift1">
    <w:name w:val="heading 1"/>
    <w:basedOn w:val="Normal"/>
    <w:next w:val="Normal"/>
    <w:link w:val="Overskrift1Tegn"/>
    <w:qFormat/>
    <w:rsid w:val="00996B43"/>
    <w:pPr>
      <w:keepNext/>
      <w:suppressAutoHyphens w:val="0"/>
      <w:autoSpaceDN/>
      <w:spacing w:before="480" w:after="120" w:line="240" w:lineRule="auto"/>
      <w:jc w:val="both"/>
      <w:textAlignment w:val="auto"/>
      <w:outlineLvl w:val="0"/>
    </w:pPr>
    <w:rPr>
      <w:bCs/>
      <w:caps/>
      <w:kern w:val="32"/>
      <w:sz w:val="28"/>
      <w:lang w:eastAsia="nb-NO"/>
    </w:rPr>
  </w:style>
  <w:style w:type="paragraph" w:styleId="Overskrift2">
    <w:name w:val="heading 2"/>
    <w:basedOn w:val="Normal"/>
    <w:next w:val="Normal"/>
    <w:link w:val="Overskrift2Tegn"/>
    <w:qFormat/>
    <w:rsid w:val="00F43C3C"/>
    <w:pPr>
      <w:spacing w:before="320" w:after="60" w:line="240" w:lineRule="auto"/>
      <w:outlineLvl w:val="1"/>
    </w:pPr>
    <w:rPr>
      <w:b/>
      <w:bCs/>
      <w:szCs w:val="18"/>
    </w:rPr>
  </w:style>
  <w:style w:type="paragraph" w:styleId="Overskrift3">
    <w:name w:val="heading 3"/>
    <w:basedOn w:val="Vanligtekst"/>
    <w:next w:val="Normal"/>
    <w:link w:val="Overskrift3Tegn"/>
    <w:qFormat/>
    <w:rsid w:val="00996B43"/>
    <w:pPr>
      <w:keepNext/>
      <w:suppressAutoHyphens w:val="0"/>
      <w:autoSpaceDN/>
      <w:spacing w:before="120" w:after="0" w:line="240" w:lineRule="auto"/>
      <w:jc w:val="both"/>
      <w:textAlignment w:val="auto"/>
      <w:outlineLvl w:val="2"/>
    </w:pPr>
    <w:rPr>
      <w:bCs/>
      <w:szCs w:val="26"/>
      <w:u w:val="single"/>
      <w:lang w:eastAsia="nb-NO"/>
    </w:rPr>
  </w:style>
  <w:style w:type="paragraph" w:styleId="Overskrift4">
    <w:name w:val="heading 4"/>
    <w:basedOn w:val="Normal"/>
    <w:next w:val="Normal"/>
    <w:link w:val="Overskrift4Tegn"/>
    <w:rsid w:val="00A924BD"/>
    <w:pPr>
      <w:keepNext/>
      <w:numPr>
        <w:ilvl w:val="3"/>
        <w:numId w:val="1"/>
      </w:numPr>
      <w:suppressAutoHyphens w:val="0"/>
      <w:autoSpaceDN/>
      <w:spacing w:before="60" w:after="60" w:line="360" w:lineRule="auto"/>
      <w:jc w:val="both"/>
      <w:textAlignment w:val="auto"/>
      <w:outlineLvl w:val="3"/>
    </w:pPr>
    <w:rPr>
      <w:rFonts w:ascii="Verdana" w:eastAsia="Times New Roman" w:hAnsi="Verdana"/>
      <w:b/>
      <w:bCs/>
      <w:szCs w:val="28"/>
      <w:lang w:eastAsia="nb-NO"/>
    </w:rPr>
  </w:style>
  <w:style w:type="paragraph" w:styleId="Overskrift5">
    <w:name w:val="heading 5"/>
    <w:basedOn w:val="Normal"/>
    <w:next w:val="Normal"/>
    <w:link w:val="Overskrift5Tegn"/>
    <w:semiHidden/>
    <w:unhideWhenUsed/>
    <w:rsid w:val="00A924BD"/>
    <w:pPr>
      <w:numPr>
        <w:ilvl w:val="4"/>
        <w:numId w:val="1"/>
      </w:numPr>
      <w:suppressAutoHyphens w:val="0"/>
      <w:autoSpaceDN/>
      <w:spacing w:before="240" w:after="60" w:line="360" w:lineRule="auto"/>
      <w:jc w:val="both"/>
      <w:textAlignment w:val="auto"/>
      <w:outlineLvl w:val="4"/>
    </w:pPr>
    <w:rPr>
      <w:rFonts w:eastAsia="Times New Roman"/>
      <w:b/>
      <w:bCs/>
      <w:i/>
      <w:iCs/>
      <w:sz w:val="26"/>
      <w:szCs w:val="26"/>
      <w:lang w:eastAsia="nb-NO"/>
    </w:rPr>
  </w:style>
  <w:style w:type="paragraph" w:styleId="Overskrift6">
    <w:name w:val="heading 6"/>
    <w:basedOn w:val="Normal"/>
    <w:next w:val="Normal"/>
    <w:link w:val="Overskrift6Tegn"/>
    <w:semiHidden/>
    <w:unhideWhenUsed/>
    <w:qFormat/>
    <w:rsid w:val="00A924BD"/>
    <w:pPr>
      <w:numPr>
        <w:ilvl w:val="5"/>
        <w:numId w:val="1"/>
      </w:numPr>
      <w:suppressAutoHyphens w:val="0"/>
      <w:autoSpaceDN/>
      <w:spacing w:before="240" w:after="60" w:line="360" w:lineRule="auto"/>
      <w:jc w:val="both"/>
      <w:textAlignment w:val="auto"/>
      <w:outlineLvl w:val="5"/>
    </w:pPr>
    <w:rPr>
      <w:rFonts w:eastAsia="Times New Roman"/>
      <w:b/>
      <w:bCs/>
      <w:lang w:eastAsia="nb-NO"/>
    </w:rPr>
  </w:style>
  <w:style w:type="paragraph" w:styleId="Overskrift7">
    <w:name w:val="heading 7"/>
    <w:basedOn w:val="Normal"/>
    <w:next w:val="Normal"/>
    <w:link w:val="Overskrift7Tegn"/>
    <w:semiHidden/>
    <w:unhideWhenUsed/>
    <w:qFormat/>
    <w:rsid w:val="00A924BD"/>
    <w:pPr>
      <w:numPr>
        <w:ilvl w:val="6"/>
        <w:numId w:val="1"/>
      </w:numPr>
      <w:suppressAutoHyphens w:val="0"/>
      <w:autoSpaceDN/>
      <w:spacing w:before="240" w:after="60" w:line="360" w:lineRule="auto"/>
      <w:jc w:val="both"/>
      <w:textAlignment w:val="auto"/>
      <w:outlineLvl w:val="6"/>
    </w:pPr>
    <w:rPr>
      <w:rFonts w:eastAsia="Times New Roman"/>
      <w:sz w:val="24"/>
      <w:szCs w:val="24"/>
      <w:lang w:eastAsia="nb-NO"/>
    </w:rPr>
  </w:style>
  <w:style w:type="paragraph" w:styleId="Overskrift8">
    <w:name w:val="heading 8"/>
    <w:basedOn w:val="Normal"/>
    <w:next w:val="Normal"/>
    <w:link w:val="Overskrift8Tegn"/>
    <w:semiHidden/>
    <w:unhideWhenUsed/>
    <w:qFormat/>
    <w:rsid w:val="00A924BD"/>
    <w:pPr>
      <w:numPr>
        <w:ilvl w:val="7"/>
        <w:numId w:val="1"/>
      </w:numPr>
      <w:suppressAutoHyphens w:val="0"/>
      <w:autoSpaceDN/>
      <w:spacing w:before="240" w:after="60" w:line="360" w:lineRule="auto"/>
      <w:jc w:val="both"/>
      <w:textAlignment w:val="auto"/>
      <w:outlineLvl w:val="7"/>
    </w:pPr>
    <w:rPr>
      <w:rFonts w:eastAsia="Times New Roman"/>
      <w:i/>
      <w:iCs/>
      <w:sz w:val="24"/>
      <w:szCs w:val="24"/>
      <w:lang w:eastAsia="nb-NO"/>
    </w:rPr>
  </w:style>
  <w:style w:type="paragraph" w:styleId="Overskrift9">
    <w:name w:val="heading 9"/>
    <w:basedOn w:val="Normal"/>
    <w:next w:val="Normal"/>
    <w:link w:val="Overskrift9Tegn"/>
    <w:semiHidden/>
    <w:unhideWhenUsed/>
    <w:qFormat/>
    <w:rsid w:val="00A924BD"/>
    <w:pPr>
      <w:numPr>
        <w:ilvl w:val="8"/>
        <w:numId w:val="1"/>
      </w:numPr>
      <w:suppressAutoHyphens w:val="0"/>
      <w:autoSpaceDN/>
      <w:spacing w:before="240" w:after="60" w:line="360" w:lineRule="auto"/>
      <w:jc w:val="both"/>
      <w:textAlignment w:val="auto"/>
      <w:outlineLvl w:val="8"/>
    </w:pPr>
    <w:rPr>
      <w:rFonts w:ascii="Cambria" w:eastAsia="Times New Roman" w:hAnsi="Cambr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96B43"/>
    <w:rPr>
      <w:bCs/>
      <w:caps/>
      <w:kern w:val="32"/>
      <w:sz w:val="28"/>
      <w:lang w:eastAsia="nb-NO"/>
    </w:rPr>
  </w:style>
  <w:style w:type="character" w:customStyle="1" w:styleId="Overskrift2Tegn">
    <w:name w:val="Overskrift 2 Tegn"/>
    <w:basedOn w:val="Standardskriftforavsnitt"/>
    <w:link w:val="Overskrift2"/>
    <w:rsid w:val="00F43C3C"/>
    <w:rPr>
      <w:b/>
      <w:bCs/>
      <w:szCs w:val="18"/>
    </w:rPr>
  </w:style>
  <w:style w:type="character" w:customStyle="1" w:styleId="Overskrift3Tegn">
    <w:name w:val="Overskrift 3 Tegn"/>
    <w:basedOn w:val="Standardskriftforavsnitt"/>
    <w:link w:val="Overskrift3"/>
    <w:rsid w:val="00996B43"/>
    <w:rPr>
      <w:rFonts w:cs="Tahoma"/>
      <w:bCs/>
      <w:szCs w:val="26"/>
      <w:u w:val="single"/>
      <w:lang w:eastAsia="nb-NO"/>
    </w:rPr>
  </w:style>
  <w:style w:type="character" w:customStyle="1" w:styleId="Overskrift4Tegn">
    <w:name w:val="Overskrift 4 Tegn"/>
    <w:basedOn w:val="Standardskriftforavsnitt"/>
    <w:link w:val="Overskrift4"/>
    <w:rsid w:val="00A924BD"/>
    <w:rPr>
      <w:rFonts w:ascii="Verdana" w:eastAsia="Times New Roman" w:hAnsi="Verdana"/>
      <w:b/>
      <w:bCs/>
      <w:szCs w:val="28"/>
      <w:lang w:eastAsia="nb-NO"/>
    </w:rPr>
  </w:style>
  <w:style w:type="character" w:customStyle="1" w:styleId="Overskrift5Tegn">
    <w:name w:val="Overskrift 5 Tegn"/>
    <w:basedOn w:val="Standardskriftforavsnitt"/>
    <w:link w:val="Overskrift5"/>
    <w:semiHidden/>
    <w:rsid w:val="00A924BD"/>
    <w:rPr>
      <w:rFonts w:eastAsia="Times New Roman"/>
      <w:b/>
      <w:bCs/>
      <w:i/>
      <w:iCs/>
      <w:sz w:val="26"/>
      <w:szCs w:val="26"/>
      <w:lang w:eastAsia="nb-NO"/>
    </w:rPr>
  </w:style>
  <w:style w:type="character" w:customStyle="1" w:styleId="Overskrift6Tegn">
    <w:name w:val="Overskrift 6 Tegn"/>
    <w:basedOn w:val="Standardskriftforavsnitt"/>
    <w:link w:val="Overskrift6"/>
    <w:semiHidden/>
    <w:rsid w:val="00A924BD"/>
    <w:rPr>
      <w:rFonts w:eastAsia="Times New Roman"/>
      <w:b/>
      <w:bCs/>
      <w:lang w:eastAsia="nb-NO"/>
    </w:rPr>
  </w:style>
  <w:style w:type="character" w:customStyle="1" w:styleId="Overskrift7Tegn">
    <w:name w:val="Overskrift 7 Tegn"/>
    <w:basedOn w:val="Standardskriftforavsnitt"/>
    <w:link w:val="Overskrift7"/>
    <w:semiHidden/>
    <w:rsid w:val="00A924BD"/>
    <w:rPr>
      <w:rFonts w:eastAsia="Times New Roman"/>
      <w:sz w:val="24"/>
      <w:szCs w:val="24"/>
      <w:lang w:eastAsia="nb-NO"/>
    </w:rPr>
  </w:style>
  <w:style w:type="character" w:customStyle="1" w:styleId="Overskrift8Tegn">
    <w:name w:val="Overskrift 8 Tegn"/>
    <w:basedOn w:val="Standardskriftforavsnitt"/>
    <w:link w:val="Overskrift8"/>
    <w:semiHidden/>
    <w:rsid w:val="00A924BD"/>
    <w:rPr>
      <w:rFonts w:eastAsia="Times New Roman"/>
      <w:i/>
      <w:iCs/>
      <w:sz w:val="24"/>
      <w:szCs w:val="24"/>
      <w:lang w:eastAsia="nb-NO"/>
    </w:rPr>
  </w:style>
  <w:style w:type="character" w:customStyle="1" w:styleId="Overskrift9Tegn">
    <w:name w:val="Overskrift 9 Tegn"/>
    <w:basedOn w:val="Standardskriftforavsnitt"/>
    <w:link w:val="Overskrift9"/>
    <w:semiHidden/>
    <w:rsid w:val="00A924BD"/>
    <w:rPr>
      <w:rFonts w:ascii="Cambria" w:eastAsia="Times New Roman" w:hAnsi="Cambria"/>
      <w:lang w:eastAsia="nb-NO"/>
    </w:rPr>
  </w:style>
  <w:style w:type="paragraph" w:styleId="Ingenmellomrom">
    <w:name w:val="No Spacing"/>
    <w:link w:val="IngenmellomromTegn"/>
    <w:uiPriority w:val="1"/>
    <w:qFormat/>
    <w:rsid w:val="008638B7"/>
    <w:pPr>
      <w:autoSpaceDN/>
      <w:spacing w:after="0" w:line="240" w:lineRule="auto"/>
      <w:textAlignment w:val="auto"/>
    </w:pPr>
    <w:rPr>
      <w:rFonts w:asciiTheme="minorHAnsi" w:eastAsiaTheme="minorEastAsia" w:hAnsiTheme="minorHAnsi" w:cstheme="minorBidi"/>
      <w:lang w:eastAsia="nb-NO"/>
    </w:rPr>
  </w:style>
  <w:style w:type="character" w:customStyle="1" w:styleId="IngenmellomromTegn">
    <w:name w:val="Ingen mellomrom Tegn"/>
    <w:basedOn w:val="Standardskriftforavsnitt"/>
    <w:link w:val="Ingenmellomrom"/>
    <w:uiPriority w:val="1"/>
    <w:rsid w:val="008638B7"/>
    <w:rPr>
      <w:rFonts w:asciiTheme="minorHAnsi" w:eastAsiaTheme="minorEastAsia" w:hAnsiTheme="minorHAnsi" w:cstheme="minorBidi"/>
      <w:lang w:eastAsia="nb-NO"/>
    </w:rPr>
  </w:style>
  <w:style w:type="paragraph" w:styleId="Bildetekst">
    <w:name w:val="caption"/>
    <w:basedOn w:val="Normal"/>
    <w:next w:val="Normal"/>
    <w:qFormat/>
    <w:rsid w:val="0092174D"/>
    <w:rPr>
      <w:i/>
      <w:noProof/>
      <w:color w:val="7F7F7F" w:themeColor="text1" w:themeTint="80"/>
      <w:sz w:val="18"/>
      <w:szCs w:val="20"/>
    </w:rPr>
  </w:style>
  <w:style w:type="paragraph" w:styleId="Listeavsnitt">
    <w:name w:val="List Paragraph"/>
    <w:basedOn w:val="Normal"/>
    <w:uiPriority w:val="34"/>
    <w:qFormat/>
    <w:rsid w:val="001C58CE"/>
    <w:pPr>
      <w:ind w:left="720"/>
      <w:contextualSpacing/>
    </w:pPr>
  </w:style>
  <w:style w:type="paragraph" w:styleId="Bobletekst">
    <w:name w:val="Balloon Text"/>
    <w:basedOn w:val="Normal"/>
    <w:link w:val="BobletekstTegn"/>
    <w:uiPriority w:val="99"/>
    <w:semiHidden/>
    <w:unhideWhenUsed/>
    <w:rsid w:val="00481B82"/>
    <w:pPr>
      <w:spacing w:after="0" w:line="240" w:lineRule="auto"/>
    </w:pPr>
    <w:rPr>
      <w:rFonts w:ascii="Segoe UI" w:hAnsi="Segoe UI" w:cs="Segoe UI"/>
      <w:szCs w:val="18"/>
    </w:rPr>
  </w:style>
  <w:style w:type="character" w:customStyle="1" w:styleId="BobletekstTegn">
    <w:name w:val="Bobletekst Tegn"/>
    <w:basedOn w:val="Standardskriftforavsnitt"/>
    <w:link w:val="Bobletekst"/>
    <w:uiPriority w:val="99"/>
    <w:semiHidden/>
    <w:rsid w:val="00481B82"/>
    <w:rPr>
      <w:rFonts w:ascii="Segoe UI" w:hAnsi="Segoe UI" w:cs="Segoe UI"/>
      <w:sz w:val="18"/>
      <w:szCs w:val="18"/>
    </w:rPr>
  </w:style>
  <w:style w:type="character" w:styleId="Hyperkobling">
    <w:name w:val="Hyperlink"/>
    <w:basedOn w:val="Standardskriftforavsnitt"/>
    <w:uiPriority w:val="99"/>
    <w:unhideWhenUsed/>
    <w:rsid w:val="00734167"/>
    <w:rPr>
      <w:color w:val="0563C1" w:themeColor="hyperlink"/>
      <w:u w:val="single"/>
    </w:rPr>
  </w:style>
  <w:style w:type="paragraph" w:customStyle="1" w:styleId="Tekst">
    <w:name w:val="Tekst"/>
    <w:basedOn w:val="Normal"/>
    <w:link w:val="TekstTegn"/>
    <w:qFormat/>
    <w:rsid w:val="002226D0"/>
    <w:pPr>
      <w:spacing w:after="120"/>
    </w:pPr>
  </w:style>
  <w:style w:type="character" w:customStyle="1" w:styleId="TekstTegn">
    <w:name w:val="Tekst Tegn"/>
    <w:basedOn w:val="Standardskriftforavsnitt"/>
    <w:link w:val="Tekst"/>
    <w:rsid w:val="002226D0"/>
  </w:style>
  <w:style w:type="paragraph" w:styleId="Overskriftforinnholdsfortegnelse">
    <w:name w:val="TOC Heading"/>
    <w:basedOn w:val="Overskrift1"/>
    <w:next w:val="Normal"/>
    <w:uiPriority w:val="39"/>
    <w:unhideWhenUsed/>
    <w:rsid w:val="009378B4"/>
    <w:pPr>
      <w:keepLines/>
      <w:spacing w:before="240" w:line="259" w:lineRule="auto"/>
      <w:jc w:val="left"/>
      <w:outlineLvl w:val="9"/>
    </w:pPr>
    <w:rPr>
      <w:rFonts w:asciiTheme="majorHAnsi" w:eastAsiaTheme="majorEastAsia" w:hAnsiTheme="majorHAnsi" w:cstheme="majorBidi"/>
      <w:b/>
      <w:bCs w:val="0"/>
      <w:caps w:val="0"/>
      <w:color w:val="2E74B5" w:themeColor="accent1" w:themeShade="BF"/>
      <w:kern w:val="0"/>
      <w:sz w:val="32"/>
    </w:rPr>
  </w:style>
  <w:style w:type="paragraph" w:styleId="INNH2">
    <w:name w:val="toc 2"/>
    <w:basedOn w:val="Normal"/>
    <w:next w:val="Normal"/>
    <w:autoRedefine/>
    <w:uiPriority w:val="39"/>
    <w:unhideWhenUsed/>
    <w:rsid w:val="009378B4"/>
    <w:pPr>
      <w:spacing w:before="120" w:after="0"/>
      <w:ind w:left="200"/>
    </w:pPr>
    <w:rPr>
      <w:rFonts w:asciiTheme="minorHAnsi" w:hAnsiTheme="minorHAnsi" w:cstheme="minorHAnsi"/>
      <w:i/>
      <w:iCs/>
    </w:rPr>
  </w:style>
  <w:style w:type="paragraph" w:styleId="Topptekst">
    <w:name w:val="header"/>
    <w:basedOn w:val="Normal"/>
    <w:link w:val="TopptekstTegn"/>
    <w:uiPriority w:val="99"/>
    <w:unhideWhenUsed/>
    <w:rsid w:val="0040150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01502"/>
  </w:style>
  <w:style w:type="paragraph" w:styleId="Bunntekst">
    <w:name w:val="footer"/>
    <w:basedOn w:val="Normal"/>
    <w:link w:val="BunntekstTegn"/>
    <w:uiPriority w:val="99"/>
    <w:unhideWhenUsed/>
    <w:rsid w:val="0040150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01502"/>
  </w:style>
  <w:style w:type="table" w:styleId="Tabellrutenett">
    <w:name w:val="Table Grid"/>
    <w:basedOn w:val="Vanligtabell"/>
    <w:uiPriority w:val="39"/>
    <w:rsid w:val="00F1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semiHidden/>
    <w:unhideWhenUsed/>
    <w:rsid w:val="00B04F01"/>
    <w:pPr>
      <w:suppressAutoHyphens w:val="0"/>
      <w:autoSpaceDN/>
      <w:spacing w:after="120" w:line="240" w:lineRule="auto"/>
      <w:textAlignment w:val="auto"/>
    </w:pPr>
    <w:rPr>
      <w:rFonts w:ascii="Times New Roman" w:eastAsiaTheme="minorHAnsi" w:hAnsi="Times New Roman"/>
      <w:sz w:val="24"/>
      <w:szCs w:val="24"/>
    </w:rPr>
  </w:style>
  <w:style w:type="character" w:customStyle="1" w:styleId="BrdtekstTegn">
    <w:name w:val="Brødtekst Tegn"/>
    <w:basedOn w:val="Standardskriftforavsnitt"/>
    <w:link w:val="Brdtekst"/>
    <w:uiPriority w:val="99"/>
    <w:semiHidden/>
    <w:rsid w:val="00B04F01"/>
    <w:rPr>
      <w:rFonts w:ascii="Times New Roman" w:eastAsiaTheme="minorHAnsi" w:hAnsi="Times New Roman"/>
      <w:sz w:val="24"/>
      <w:szCs w:val="24"/>
    </w:rPr>
  </w:style>
  <w:style w:type="paragraph" w:customStyle="1" w:styleId="Standardtekst">
    <w:name w:val="Standardtekst"/>
    <w:basedOn w:val="Normal"/>
    <w:rsid w:val="00996F40"/>
    <w:pPr>
      <w:suppressAutoHyphens w:val="0"/>
      <w:overflowPunct w:val="0"/>
      <w:autoSpaceDE w:val="0"/>
      <w:adjustRightInd w:val="0"/>
      <w:spacing w:after="0" w:line="240" w:lineRule="auto"/>
    </w:pPr>
    <w:rPr>
      <w:rFonts w:ascii="Times New Roman" w:eastAsia="Times New Roman" w:hAnsi="Times New Roman"/>
      <w:sz w:val="24"/>
      <w:lang w:eastAsia="nb-NO"/>
    </w:rPr>
  </w:style>
  <w:style w:type="paragraph" w:customStyle="1" w:styleId="Default">
    <w:name w:val="Default"/>
    <w:rsid w:val="008D4B3A"/>
    <w:pPr>
      <w:autoSpaceDE w:val="0"/>
      <w:adjustRightInd w:val="0"/>
      <w:spacing w:after="0" w:line="240" w:lineRule="auto"/>
      <w:textAlignment w:val="auto"/>
    </w:pPr>
    <w:rPr>
      <w:color w:val="000000"/>
      <w:sz w:val="24"/>
      <w:szCs w:val="24"/>
    </w:rPr>
  </w:style>
  <w:style w:type="paragraph" w:customStyle="1" w:styleId="Pa1">
    <w:name w:val="Pa1"/>
    <w:basedOn w:val="Default"/>
    <w:next w:val="Default"/>
    <w:uiPriority w:val="99"/>
    <w:rsid w:val="008D4B3A"/>
    <w:pPr>
      <w:spacing w:line="181" w:lineRule="atLeast"/>
    </w:pPr>
    <w:rPr>
      <w:color w:val="auto"/>
    </w:rPr>
  </w:style>
  <w:style w:type="character" w:styleId="Ulstomtale">
    <w:name w:val="Unresolved Mention"/>
    <w:basedOn w:val="Standardskriftforavsnitt"/>
    <w:uiPriority w:val="99"/>
    <w:semiHidden/>
    <w:unhideWhenUsed/>
    <w:rsid w:val="000B64A6"/>
    <w:rPr>
      <w:color w:val="808080"/>
      <w:shd w:val="clear" w:color="auto" w:fill="E6E6E6"/>
    </w:rPr>
  </w:style>
  <w:style w:type="paragraph" w:styleId="NormalWeb">
    <w:name w:val="Normal (Web)"/>
    <w:basedOn w:val="Normal"/>
    <w:uiPriority w:val="99"/>
    <w:semiHidden/>
    <w:unhideWhenUsed/>
    <w:rsid w:val="003E33EC"/>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F63EB4"/>
    <w:rPr>
      <w:color w:val="954F72" w:themeColor="followedHyperlink"/>
      <w:u w:val="single"/>
    </w:rPr>
  </w:style>
  <w:style w:type="table" w:styleId="Middelsrutenett3uthevingsfarge1">
    <w:name w:val="Medium Grid 3 Accent 1"/>
    <w:basedOn w:val="Vanligtabell"/>
    <w:uiPriority w:val="69"/>
    <w:rsid w:val="00F6017D"/>
    <w:pPr>
      <w:autoSpaceDN/>
      <w:spacing w:after="0" w:line="240" w:lineRule="auto"/>
      <w:textAlignment w:val="auto"/>
    </w:pPr>
    <w:rPr>
      <w:rFonts w:asciiTheme="minorHAnsi" w:eastAsiaTheme="minorHAnsi" w:hAnsiTheme="minorHAnsi" w:cstheme="minorBid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INNH1">
    <w:name w:val="toc 1"/>
    <w:basedOn w:val="Normal"/>
    <w:next w:val="Normal"/>
    <w:autoRedefine/>
    <w:uiPriority w:val="39"/>
    <w:unhideWhenUsed/>
    <w:rsid w:val="00543D32"/>
    <w:pPr>
      <w:tabs>
        <w:tab w:val="right" w:leader="dot" w:pos="9062"/>
      </w:tabs>
      <w:spacing w:before="240" w:after="120"/>
    </w:pPr>
    <w:rPr>
      <w:rFonts w:asciiTheme="minorHAnsi" w:hAnsiTheme="minorHAnsi" w:cstheme="minorHAnsi"/>
      <w:b/>
      <w:bCs/>
    </w:rPr>
  </w:style>
  <w:style w:type="paragraph" w:styleId="INNH3">
    <w:name w:val="toc 3"/>
    <w:basedOn w:val="Normal"/>
    <w:next w:val="Normal"/>
    <w:autoRedefine/>
    <w:uiPriority w:val="39"/>
    <w:unhideWhenUsed/>
    <w:rsid w:val="00DD6107"/>
    <w:pPr>
      <w:spacing w:after="0"/>
      <w:ind w:left="400"/>
    </w:pPr>
    <w:rPr>
      <w:rFonts w:asciiTheme="minorHAnsi" w:hAnsiTheme="minorHAnsi" w:cstheme="minorHAnsi"/>
    </w:rPr>
  </w:style>
  <w:style w:type="paragraph" w:customStyle="1" w:styleId="Vanligtekst">
    <w:name w:val="Vanlig tekst"/>
    <w:basedOn w:val="Normal"/>
    <w:link w:val="VanligtekstTegn"/>
    <w:qFormat/>
    <w:rsid w:val="002226D0"/>
    <w:pPr>
      <w:spacing w:after="80" w:line="276" w:lineRule="auto"/>
    </w:pPr>
    <w:rPr>
      <w:rFonts w:cs="Tahoma"/>
    </w:rPr>
  </w:style>
  <w:style w:type="character" w:customStyle="1" w:styleId="VanligtekstTegn">
    <w:name w:val="Vanlig tekst Tegn"/>
    <w:basedOn w:val="Standardskriftforavsnitt"/>
    <w:link w:val="Vanligtekst"/>
    <w:rsid w:val="002226D0"/>
    <w:rPr>
      <w:rFonts w:cs="Tahoma"/>
    </w:rPr>
  </w:style>
  <w:style w:type="paragraph" w:styleId="INNH4">
    <w:name w:val="toc 4"/>
    <w:basedOn w:val="Normal"/>
    <w:next w:val="Normal"/>
    <w:autoRedefine/>
    <w:uiPriority w:val="39"/>
    <w:unhideWhenUsed/>
    <w:rsid w:val="00540FFD"/>
    <w:pPr>
      <w:spacing w:after="0"/>
      <w:ind w:left="600"/>
    </w:pPr>
    <w:rPr>
      <w:rFonts w:asciiTheme="minorHAnsi" w:hAnsiTheme="minorHAnsi" w:cstheme="minorHAnsi"/>
    </w:rPr>
  </w:style>
  <w:style w:type="paragraph" w:styleId="INNH5">
    <w:name w:val="toc 5"/>
    <w:basedOn w:val="Normal"/>
    <w:next w:val="Normal"/>
    <w:autoRedefine/>
    <w:uiPriority w:val="39"/>
    <w:unhideWhenUsed/>
    <w:rsid w:val="00540FFD"/>
    <w:pPr>
      <w:spacing w:after="0"/>
      <w:ind w:left="800"/>
    </w:pPr>
    <w:rPr>
      <w:rFonts w:asciiTheme="minorHAnsi" w:hAnsiTheme="minorHAnsi" w:cstheme="minorHAnsi"/>
    </w:rPr>
  </w:style>
  <w:style w:type="paragraph" w:styleId="INNH6">
    <w:name w:val="toc 6"/>
    <w:basedOn w:val="Normal"/>
    <w:next w:val="Normal"/>
    <w:autoRedefine/>
    <w:uiPriority w:val="39"/>
    <w:unhideWhenUsed/>
    <w:rsid w:val="00540FFD"/>
    <w:pPr>
      <w:spacing w:after="0"/>
      <w:ind w:left="1000"/>
    </w:pPr>
    <w:rPr>
      <w:rFonts w:asciiTheme="minorHAnsi" w:hAnsiTheme="minorHAnsi" w:cstheme="minorHAnsi"/>
    </w:rPr>
  </w:style>
  <w:style w:type="paragraph" w:styleId="INNH7">
    <w:name w:val="toc 7"/>
    <w:basedOn w:val="Normal"/>
    <w:next w:val="Normal"/>
    <w:autoRedefine/>
    <w:uiPriority w:val="39"/>
    <w:unhideWhenUsed/>
    <w:rsid w:val="00540FFD"/>
    <w:pPr>
      <w:spacing w:after="0"/>
      <w:ind w:left="1200"/>
    </w:pPr>
    <w:rPr>
      <w:rFonts w:asciiTheme="minorHAnsi" w:hAnsiTheme="minorHAnsi" w:cstheme="minorHAnsi"/>
    </w:rPr>
  </w:style>
  <w:style w:type="paragraph" w:styleId="INNH8">
    <w:name w:val="toc 8"/>
    <w:basedOn w:val="Normal"/>
    <w:next w:val="Normal"/>
    <w:autoRedefine/>
    <w:uiPriority w:val="39"/>
    <w:unhideWhenUsed/>
    <w:rsid w:val="00540FFD"/>
    <w:pPr>
      <w:spacing w:after="0"/>
      <w:ind w:left="1400"/>
    </w:pPr>
    <w:rPr>
      <w:rFonts w:asciiTheme="minorHAnsi" w:hAnsiTheme="minorHAnsi" w:cstheme="minorHAnsi"/>
    </w:rPr>
  </w:style>
  <w:style w:type="paragraph" w:styleId="INNH9">
    <w:name w:val="toc 9"/>
    <w:basedOn w:val="Normal"/>
    <w:next w:val="Normal"/>
    <w:autoRedefine/>
    <w:uiPriority w:val="39"/>
    <w:unhideWhenUsed/>
    <w:rsid w:val="00540FFD"/>
    <w:pPr>
      <w:spacing w:after="0"/>
      <w:ind w:left="1600"/>
    </w:pPr>
    <w:rPr>
      <w:rFonts w:asciiTheme="minorHAnsi" w:hAnsiTheme="minorHAnsi" w:cstheme="minorHAnsi"/>
    </w:rPr>
  </w:style>
  <w:style w:type="table" w:customStyle="1" w:styleId="Tabellrutenett1">
    <w:name w:val="Tabellrutenett1"/>
    <w:basedOn w:val="Vanligtabell"/>
    <w:next w:val="Tabellrutenett"/>
    <w:uiPriority w:val="59"/>
    <w:rsid w:val="000A2449"/>
    <w:pPr>
      <w:autoSpaceDN/>
      <w:spacing w:after="0" w:line="240" w:lineRule="auto"/>
      <w:textAlignment w:val="auto"/>
    </w:pPr>
    <w:rPr>
      <w:rFonts w:ascii="Calibri" w:hAnsi="Calibri" w:cs="Times New Roman"/>
      <w:sz w:val="24"/>
      <w:szCs w:val="24"/>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610E"/>
  </w:style>
  <w:style w:type="paragraph" w:customStyle="1" w:styleId="Pa3">
    <w:name w:val="Pa3"/>
    <w:basedOn w:val="Default"/>
    <w:next w:val="Default"/>
    <w:uiPriority w:val="99"/>
    <w:rsid w:val="00323C4A"/>
    <w:pPr>
      <w:spacing w:line="221" w:lineRule="atLeast"/>
    </w:pPr>
    <w:rPr>
      <w:rFonts w:ascii="Calibri" w:hAnsi="Calibri" w:cs="Calibri"/>
      <w:color w:val="auto"/>
    </w:rPr>
  </w:style>
  <w:style w:type="paragraph" w:customStyle="1" w:styleId="Overskrift4aa">
    <w:name w:val="Overskrift 4aa"/>
    <w:basedOn w:val="Overskrift4"/>
    <w:next w:val="Normal"/>
    <w:uiPriority w:val="1"/>
    <w:qFormat/>
    <w:rsid w:val="008E01A3"/>
    <w:pPr>
      <w:numPr>
        <w:ilvl w:val="0"/>
        <w:numId w:val="0"/>
      </w:numPr>
      <w:autoSpaceDE w:val="0"/>
      <w:adjustRightInd w:val="0"/>
      <w:spacing w:after="0" w:line="240" w:lineRule="auto"/>
    </w:pPr>
    <w:rPr>
      <w:rFonts w:ascii="Arial" w:hAnsi="Arial" w:cs="Calibri"/>
      <w:b w:val="0"/>
      <w:i/>
      <w:color w:val="1F4E79" w:themeColor="accent1" w:themeShade="80"/>
      <w:szCs w:val="24"/>
    </w:rPr>
  </w:style>
  <w:style w:type="character" w:styleId="Sterkutheving">
    <w:name w:val="Intense Emphasis"/>
    <w:basedOn w:val="Standardskriftforavsnitt"/>
    <w:uiPriority w:val="21"/>
    <w:rsid w:val="008E01A3"/>
    <w:rPr>
      <w:i/>
      <w:iCs/>
      <w:color w:val="5B9BD5" w:themeColor="accent1"/>
    </w:rPr>
  </w:style>
  <w:style w:type="character" w:styleId="Merknadsreferanse">
    <w:name w:val="annotation reference"/>
    <w:basedOn w:val="Standardskriftforavsnitt"/>
    <w:uiPriority w:val="99"/>
    <w:semiHidden/>
    <w:unhideWhenUsed/>
    <w:rsid w:val="008E01A3"/>
    <w:rPr>
      <w:sz w:val="16"/>
      <w:szCs w:val="16"/>
    </w:rPr>
  </w:style>
  <w:style w:type="numbering" w:customStyle="1" w:styleId="Gjeldendeliste1">
    <w:name w:val="Gjeldende liste1"/>
    <w:uiPriority w:val="99"/>
    <w:rsid w:val="008E01A3"/>
    <w:pPr>
      <w:numPr>
        <w:numId w:val="11"/>
      </w:numPr>
    </w:pPr>
  </w:style>
  <w:style w:type="paragraph" w:styleId="Merknadstekst">
    <w:name w:val="annotation text"/>
    <w:basedOn w:val="Normal"/>
    <w:link w:val="MerknadstekstTegn"/>
    <w:uiPriority w:val="99"/>
    <w:semiHidden/>
    <w:unhideWhenUsed/>
    <w:rsid w:val="008E01A3"/>
    <w:pPr>
      <w:spacing w:line="240" w:lineRule="auto"/>
    </w:pPr>
    <w:rPr>
      <w:szCs w:val="20"/>
    </w:rPr>
  </w:style>
  <w:style w:type="character" w:customStyle="1" w:styleId="MerknadstekstTegn">
    <w:name w:val="Merknadstekst Tegn"/>
    <w:basedOn w:val="Standardskriftforavsnitt"/>
    <w:link w:val="Merknadstekst"/>
    <w:uiPriority w:val="99"/>
    <w:semiHidden/>
    <w:rsid w:val="008E01A3"/>
    <w:rPr>
      <w:szCs w:val="20"/>
    </w:rPr>
  </w:style>
  <w:style w:type="paragraph" w:styleId="Kommentaremne">
    <w:name w:val="annotation subject"/>
    <w:basedOn w:val="Merknadstekst"/>
    <w:next w:val="Merknadstekst"/>
    <w:link w:val="KommentaremneTegn"/>
    <w:uiPriority w:val="99"/>
    <w:semiHidden/>
    <w:unhideWhenUsed/>
    <w:rsid w:val="008E01A3"/>
    <w:rPr>
      <w:b/>
      <w:bCs/>
    </w:rPr>
  </w:style>
  <w:style w:type="character" w:customStyle="1" w:styleId="KommentaremneTegn">
    <w:name w:val="Kommentaremne Tegn"/>
    <w:basedOn w:val="MerknadstekstTegn"/>
    <w:link w:val="Kommentaremne"/>
    <w:uiPriority w:val="99"/>
    <w:semiHidden/>
    <w:rsid w:val="008E01A3"/>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185">
      <w:bodyDiv w:val="1"/>
      <w:marLeft w:val="0"/>
      <w:marRight w:val="0"/>
      <w:marTop w:val="0"/>
      <w:marBottom w:val="0"/>
      <w:divBdr>
        <w:top w:val="none" w:sz="0" w:space="0" w:color="auto"/>
        <w:left w:val="none" w:sz="0" w:space="0" w:color="auto"/>
        <w:bottom w:val="none" w:sz="0" w:space="0" w:color="auto"/>
        <w:right w:val="none" w:sz="0" w:space="0" w:color="auto"/>
      </w:divBdr>
    </w:div>
    <w:div w:id="13462806">
      <w:bodyDiv w:val="1"/>
      <w:marLeft w:val="0"/>
      <w:marRight w:val="0"/>
      <w:marTop w:val="0"/>
      <w:marBottom w:val="0"/>
      <w:divBdr>
        <w:top w:val="none" w:sz="0" w:space="0" w:color="auto"/>
        <w:left w:val="none" w:sz="0" w:space="0" w:color="auto"/>
        <w:bottom w:val="none" w:sz="0" w:space="0" w:color="auto"/>
        <w:right w:val="none" w:sz="0" w:space="0" w:color="auto"/>
      </w:divBdr>
      <w:divsChild>
        <w:div w:id="480587102">
          <w:marLeft w:val="0"/>
          <w:marRight w:val="0"/>
          <w:marTop w:val="0"/>
          <w:marBottom w:val="0"/>
          <w:divBdr>
            <w:top w:val="none" w:sz="0" w:space="0" w:color="auto"/>
            <w:left w:val="none" w:sz="0" w:space="0" w:color="auto"/>
            <w:bottom w:val="none" w:sz="0" w:space="0" w:color="auto"/>
            <w:right w:val="none" w:sz="0" w:space="0" w:color="auto"/>
          </w:divBdr>
          <w:divsChild>
            <w:div w:id="569969492">
              <w:marLeft w:val="0"/>
              <w:marRight w:val="0"/>
              <w:marTop w:val="0"/>
              <w:marBottom w:val="0"/>
              <w:divBdr>
                <w:top w:val="none" w:sz="0" w:space="0" w:color="auto"/>
                <w:left w:val="none" w:sz="0" w:space="0" w:color="auto"/>
                <w:bottom w:val="none" w:sz="0" w:space="0" w:color="auto"/>
                <w:right w:val="none" w:sz="0" w:space="0" w:color="auto"/>
              </w:divBdr>
              <w:divsChild>
                <w:div w:id="1119224039">
                  <w:marLeft w:val="0"/>
                  <w:marRight w:val="0"/>
                  <w:marTop w:val="0"/>
                  <w:marBottom w:val="0"/>
                  <w:divBdr>
                    <w:top w:val="none" w:sz="0" w:space="0" w:color="auto"/>
                    <w:left w:val="none" w:sz="0" w:space="0" w:color="auto"/>
                    <w:bottom w:val="none" w:sz="0" w:space="0" w:color="auto"/>
                    <w:right w:val="none" w:sz="0" w:space="0" w:color="auto"/>
                  </w:divBdr>
                  <w:divsChild>
                    <w:div w:id="4311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1043">
      <w:bodyDiv w:val="1"/>
      <w:marLeft w:val="0"/>
      <w:marRight w:val="0"/>
      <w:marTop w:val="0"/>
      <w:marBottom w:val="0"/>
      <w:divBdr>
        <w:top w:val="none" w:sz="0" w:space="0" w:color="auto"/>
        <w:left w:val="none" w:sz="0" w:space="0" w:color="auto"/>
        <w:bottom w:val="none" w:sz="0" w:space="0" w:color="auto"/>
        <w:right w:val="none" w:sz="0" w:space="0" w:color="auto"/>
      </w:divBdr>
      <w:divsChild>
        <w:div w:id="1900940712">
          <w:marLeft w:val="0"/>
          <w:marRight w:val="0"/>
          <w:marTop w:val="0"/>
          <w:marBottom w:val="0"/>
          <w:divBdr>
            <w:top w:val="none" w:sz="0" w:space="0" w:color="auto"/>
            <w:left w:val="none" w:sz="0" w:space="0" w:color="auto"/>
            <w:bottom w:val="none" w:sz="0" w:space="0" w:color="auto"/>
            <w:right w:val="none" w:sz="0" w:space="0" w:color="auto"/>
          </w:divBdr>
          <w:divsChild>
            <w:div w:id="1337146729">
              <w:marLeft w:val="0"/>
              <w:marRight w:val="0"/>
              <w:marTop w:val="0"/>
              <w:marBottom w:val="0"/>
              <w:divBdr>
                <w:top w:val="none" w:sz="0" w:space="0" w:color="auto"/>
                <w:left w:val="none" w:sz="0" w:space="0" w:color="auto"/>
                <w:bottom w:val="none" w:sz="0" w:space="0" w:color="auto"/>
                <w:right w:val="none" w:sz="0" w:space="0" w:color="auto"/>
              </w:divBdr>
              <w:divsChild>
                <w:div w:id="9687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5876">
      <w:bodyDiv w:val="1"/>
      <w:marLeft w:val="0"/>
      <w:marRight w:val="0"/>
      <w:marTop w:val="0"/>
      <w:marBottom w:val="0"/>
      <w:divBdr>
        <w:top w:val="none" w:sz="0" w:space="0" w:color="auto"/>
        <w:left w:val="none" w:sz="0" w:space="0" w:color="auto"/>
        <w:bottom w:val="none" w:sz="0" w:space="0" w:color="auto"/>
        <w:right w:val="none" w:sz="0" w:space="0" w:color="auto"/>
      </w:divBdr>
      <w:divsChild>
        <w:div w:id="1868563993">
          <w:marLeft w:val="0"/>
          <w:marRight w:val="0"/>
          <w:marTop w:val="0"/>
          <w:marBottom w:val="0"/>
          <w:divBdr>
            <w:top w:val="none" w:sz="0" w:space="0" w:color="auto"/>
            <w:left w:val="none" w:sz="0" w:space="0" w:color="auto"/>
            <w:bottom w:val="none" w:sz="0" w:space="0" w:color="auto"/>
            <w:right w:val="none" w:sz="0" w:space="0" w:color="auto"/>
          </w:divBdr>
          <w:divsChild>
            <w:div w:id="1270969051">
              <w:marLeft w:val="0"/>
              <w:marRight w:val="0"/>
              <w:marTop w:val="0"/>
              <w:marBottom w:val="0"/>
              <w:divBdr>
                <w:top w:val="none" w:sz="0" w:space="0" w:color="auto"/>
                <w:left w:val="none" w:sz="0" w:space="0" w:color="auto"/>
                <w:bottom w:val="none" w:sz="0" w:space="0" w:color="auto"/>
                <w:right w:val="none" w:sz="0" w:space="0" w:color="auto"/>
              </w:divBdr>
              <w:divsChild>
                <w:div w:id="5848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9437">
      <w:bodyDiv w:val="1"/>
      <w:marLeft w:val="0"/>
      <w:marRight w:val="0"/>
      <w:marTop w:val="0"/>
      <w:marBottom w:val="0"/>
      <w:divBdr>
        <w:top w:val="none" w:sz="0" w:space="0" w:color="auto"/>
        <w:left w:val="none" w:sz="0" w:space="0" w:color="auto"/>
        <w:bottom w:val="none" w:sz="0" w:space="0" w:color="auto"/>
        <w:right w:val="none" w:sz="0" w:space="0" w:color="auto"/>
      </w:divBdr>
    </w:div>
    <w:div w:id="238946692">
      <w:bodyDiv w:val="1"/>
      <w:marLeft w:val="0"/>
      <w:marRight w:val="0"/>
      <w:marTop w:val="0"/>
      <w:marBottom w:val="0"/>
      <w:divBdr>
        <w:top w:val="none" w:sz="0" w:space="0" w:color="auto"/>
        <w:left w:val="none" w:sz="0" w:space="0" w:color="auto"/>
        <w:bottom w:val="none" w:sz="0" w:space="0" w:color="auto"/>
        <w:right w:val="none" w:sz="0" w:space="0" w:color="auto"/>
      </w:divBdr>
      <w:divsChild>
        <w:div w:id="486286696">
          <w:marLeft w:val="0"/>
          <w:marRight w:val="0"/>
          <w:marTop w:val="0"/>
          <w:marBottom w:val="0"/>
          <w:divBdr>
            <w:top w:val="none" w:sz="0" w:space="0" w:color="auto"/>
            <w:left w:val="none" w:sz="0" w:space="0" w:color="auto"/>
            <w:bottom w:val="none" w:sz="0" w:space="0" w:color="auto"/>
            <w:right w:val="none" w:sz="0" w:space="0" w:color="auto"/>
          </w:divBdr>
          <w:divsChild>
            <w:div w:id="426661948">
              <w:marLeft w:val="0"/>
              <w:marRight w:val="0"/>
              <w:marTop w:val="0"/>
              <w:marBottom w:val="0"/>
              <w:divBdr>
                <w:top w:val="none" w:sz="0" w:space="0" w:color="auto"/>
                <w:left w:val="none" w:sz="0" w:space="0" w:color="auto"/>
                <w:bottom w:val="none" w:sz="0" w:space="0" w:color="auto"/>
                <w:right w:val="none" w:sz="0" w:space="0" w:color="auto"/>
              </w:divBdr>
              <w:divsChild>
                <w:div w:id="4625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1104">
      <w:bodyDiv w:val="1"/>
      <w:marLeft w:val="0"/>
      <w:marRight w:val="0"/>
      <w:marTop w:val="0"/>
      <w:marBottom w:val="0"/>
      <w:divBdr>
        <w:top w:val="none" w:sz="0" w:space="0" w:color="auto"/>
        <w:left w:val="none" w:sz="0" w:space="0" w:color="auto"/>
        <w:bottom w:val="none" w:sz="0" w:space="0" w:color="auto"/>
        <w:right w:val="none" w:sz="0" w:space="0" w:color="auto"/>
      </w:divBdr>
    </w:div>
    <w:div w:id="380860473">
      <w:bodyDiv w:val="1"/>
      <w:marLeft w:val="0"/>
      <w:marRight w:val="0"/>
      <w:marTop w:val="0"/>
      <w:marBottom w:val="0"/>
      <w:divBdr>
        <w:top w:val="none" w:sz="0" w:space="0" w:color="auto"/>
        <w:left w:val="none" w:sz="0" w:space="0" w:color="auto"/>
        <w:bottom w:val="none" w:sz="0" w:space="0" w:color="auto"/>
        <w:right w:val="none" w:sz="0" w:space="0" w:color="auto"/>
      </w:divBdr>
      <w:divsChild>
        <w:div w:id="1097604535">
          <w:marLeft w:val="0"/>
          <w:marRight w:val="0"/>
          <w:marTop w:val="0"/>
          <w:marBottom w:val="0"/>
          <w:divBdr>
            <w:top w:val="none" w:sz="0" w:space="0" w:color="auto"/>
            <w:left w:val="none" w:sz="0" w:space="0" w:color="auto"/>
            <w:bottom w:val="none" w:sz="0" w:space="0" w:color="auto"/>
            <w:right w:val="none" w:sz="0" w:space="0" w:color="auto"/>
          </w:divBdr>
          <w:divsChild>
            <w:div w:id="383876587">
              <w:marLeft w:val="0"/>
              <w:marRight w:val="0"/>
              <w:marTop w:val="0"/>
              <w:marBottom w:val="0"/>
              <w:divBdr>
                <w:top w:val="none" w:sz="0" w:space="0" w:color="auto"/>
                <w:left w:val="none" w:sz="0" w:space="0" w:color="auto"/>
                <w:bottom w:val="none" w:sz="0" w:space="0" w:color="auto"/>
                <w:right w:val="none" w:sz="0" w:space="0" w:color="auto"/>
              </w:divBdr>
              <w:divsChild>
                <w:div w:id="1781298855">
                  <w:marLeft w:val="0"/>
                  <w:marRight w:val="0"/>
                  <w:marTop w:val="0"/>
                  <w:marBottom w:val="0"/>
                  <w:divBdr>
                    <w:top w:val="none" w:sz="0" w:space="0" w:color="auto"/>
                    <w:left w:val="none" w:sz="0" w:space="0" w:color="auto"/>
                    <w:bottom w:val="none" w:sz="0" w:space="0" w:color="auto"/>
                    <w:right w:val="none" w:sz="0" w:space="0" w:color="auto"/>
                  </w:divBdr>
                  <w:divsChild>
                    <w:div w:id="3192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60491">
      <w:bodyDiv w:val="1"/>
      <w:marLeft w:val="0"/>
      <w:marRight w:val="0"/>
      <w:marTop w:val="0"/>
      <w:marBottom w:val="0"/>
      <w:divBdr>
        <w:top w:val="none" w:sz="0" w:space="0" w:color="auto"/>
        <w:left w:val="none" w:sz="0" w:space="0" w:color="auto"/>
        <w:bottom w:val="none" w:sz="0" w:space="0" w:color="auto"/>
        <w:right w:val="none" w:sz="0" w:space="0" w:color="auto"/>
      </w:divBdr>
      <w:divsChild>
        <w:div w:id="1081826611">
          <w:marLeft w:val="0"/>
          <w:marRight w:val="0"/>
          <w:marTop w:val="0"/>
          <w:marBottom w:val="0"/>
          <w:divBdr>
            <w:top w:val="none" w:sz="0" w:space="0" w:color="auto"/>
            <w:left w:val="none" w:sz="0" w:space="0" w:color="auto"/>
            <w:bottom w:val="none" w:sz="0" w:space="0" w:color="auto"/>
            <w:right w:val="none" w:sz="0" w:space="0" w:color="auto"/>
          </w:divBdr>
          <w:divsChild>
            <w:div w:id="202257854">
              <w:marLeft w:val="0"/>
              <w:marRight w:val="0"/>
              <w:marTop w:val="0"/>
              <w:marBottom w:val="0"/>
              <w:divBdr>
                <w:top w:val="none" w:sz="0" w:space="0" w:color="auto"/>
                <w:left w:val="none" w:sz="0" w:space="0" w:color="auto"/>
                <w:bottom w:val="none" w:sz="0" w:space="0" w:color="auto"/>
                <w:right w:val="none" w:sz="0" w:space="0" w:color="auto"/>
              </w:divBdr>
              <w:divsChild>
                <w:div w:id="16504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20892">
      <w:bodyDiv w:val="1"/>
      <w:marLeft w:val="0"/>
      <w:marRight w:val="0"/>
      <w:marTop w:val="0"/>
      <w:marBottom w:val="0"/>
      <w:divBdr>
        <w:top w:val="none" w:sz="0" w:space="0" w:color="auto"/>
        <w:left w:val="none" w:sz="0" w:space="0" w:color="auto"/>
        <w:bottom w:val="none" w:sz="0" w:space="0" w:color="auto"/>
        <w:right w:val="none" w:sz="0" w:space="0" w:color="auto"/>
      </w:divBdr>
    </w:div>
    <w:div w:id="480073469">
      <w:bodyDiv w:val="1"/>
      <w:marLeft w:val="0"/>
      <w:marRight w:val="0"/>
      <w:marTop w:val="0"/>
      <w:marBottom w:val="0"/>
      <w:divBdr>
        <w:top w:val="none" w:sz="0" w:space="0" w:color="auto"/>
        <w:left w:val="none" w:sz="0" w:space="0" w:color="auto"/>
        <w:bottom w:val="none" w:sz="0" w:space="0" w:color="auto"/>
        <w:right w:val="none" w:sz="0" w:space="0" w:color="auto"/>
      </w:divBdr>
    </w:div>
    <w:div w:id="484709848">
      <w:bodyDiv w:val="1"/>
      <w:marLeft w:val="0"/>
      <w:marRight w:val="0"/>
      <w:marTop w:val="0"/>
      <w:marBottom w:val="0"/>
      <w:divBdr>
        <w:top w:val="none" w:sz="0" w:space="0" w:color="auto"/>
        <w:left w:val="none" w:sz="0" w:space="0" w:color="auto"/>
        <w:bottom w:val="none" w:sz="0" w:space="0" w:color="auto"/>
        <w:right w:val="none" w:sz="0" w:space="0" w:color="auto"/>
      </w:divBdr>
      <w:divsChild>
        <w:div w:id="240144404">
          <w:marLeft w:val="0"/>
          <w:marRight w:val="0"/>
          <w:marTop w:val="0"/>
          <w:marBottom w:val="0"/>
          <w:divBdr>
            <w:top w:val="none" w:sz="0" w:space="0" w:color="auto"/>
            <w:left w:val="none" w:sz="0" w:space="0" w:color="auto"/>
            <w:bottom w:val="none" w:sz="0" w:space="0" w:color="auto"/>
            <w:right w:val="none" w:sz="0" w:space="0" w:color="auto"/>
          </w:divBdr>
          <w:divsChild>
            <w:div w:id="419566994">
              <w:marLeft w:val="0"/>
              <w:marRight w:val="0"/>
              <w:marTop w:val="0"/>
              <w:marBottom w:val="0"/>
              <w:divBdr>
                <w:top w:val="none" w:sz="0" w:space="0" w:color="auto"/>
                <w:left w:val="none" w:sz="0" w:space="0" w:color="auto"/>
                <w:bottom w:val="none" w:sz="0" w:space="0" w:color="auto"/>
                <w:right w:val="none" w:sz="0" w:space="0" w:color="auto"/>
              </w:divBdr>
              <w:divsChild>
                <w:div w:id="949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7702">
      <w:bodyDiv w:val="1"/>
      <w:marLeft w:val="0"/>
      <w:marRight w:val="0"/>
      <w:marTop w:val="0"/>
      <w:marBottom w:val="0"/>
      <w:divBdr>
        <w:top w:val="none" w:sz="0" w:space="0" w:color="auto"/>
        <w:left w:val="none" w:sz="0" w:space="0" w:color="auto"/>
        <w:bottom w:val="none" w:sz="0" w:space="0" w:color="auto"/>
        <w:right w:val="none" w:sz="0" w:space="0" w:color="auto"/>
      </w:divBdr>
    </w:div>
    <w:div w:id="808933600">
      <w:bodyDiv w:val="1"/>
      <w:marLeft w:val="0"/>
      <w:marRight w:val="0"/>
      <w:marTop w:val="0"/>
      <w:marBottom w:val="0"/>
      <w:divBdr>
        <w:top w:val="none" w:sz="0" w:space="0" w:color="auto"/>
        <w:left w:val="none" w:sz="0" w:space="0" w:color="auto"/>
        <w:bottom w:val="none" w:sz="0" w:space="0" w:color="auto"/>
        <w:right w:val="none" w:sz="0" w:space="0" w:color="auto"/>
      </w:divBdr>
    </w:div>
    <w:div w:id="923685984">
      <w:bodyDiv w:val="1"/>
      <w:marLeft w:val="0"/>
      <w:marRight w:val="0"/>
      <w:marTop w:val="0"/>
      <w:marBottom w:val="0"/>
      <w:divBdr>
        <w:top w:val="none" w:sz="0" w:space="0" w:color="auto"/>
        <w:left w:val="none" w:sz="0" w:space="0" w:color="auto"/>
        <w:bottom w:val="none" w:sz="0" w:space="0" w:color="auto"/>
        <w:right w:val="none" w:sz="0" w:space="0" w:color="auto"/>
      </w:divBdr>
    </w:div>
    <w:div w:id="930940949">
      <w:bodyDiv w:val="1"/>
      <w:marLeft w:val="0"/>
      <w:marRight w:val="0"/>
      <w:marTop w:val="0"/>
      <w:marBottom w:val="0"/>
      <w:divBdr>
        <w:top w:val="none" w:sz="0" w:space="0" w:color="auto"/>
        <w:left w:val="none" w:sz="0" w:space="0" w:color="auto"/>
        <w:bottom w:val="none" w:sz="0" w:space="0" w:color="auto"/>
        <w:right w:val="none" w:sz="0" w:space="0" w:color="auto"/>
      </w:divBdr>
    </w:div>
    <w:div w:id="1059093944">
      <w:bodyDiv w:val="1"/>
      <w:marLeft w:val="0"/>
      <w:marRight w:val="0"/>
      <w:marTop w:val="0"/>
      <w:marBottom w:val="0"/>
      <w:divBdr>
        <w:top w:val="none" w:sz="0" w:space="0" w:color="auto"/>
        <w:left w:val="none" w:sz="0" w:space="0" w:color="auto"/>
        <w:bottom w:val="none" w:sz="0" w:space="0" w:color="auto"/>
        <w:right w:val="none" w:sz="0" w:space="0" w:color="auto"/>
      </w:divBdr>
      <w:divsChild>
        <w:div w:id="754060420">
          <w:marLeft w:val="0"/>
          <w:marRight w:val="0"/>
          <w:marTop w:val="0"/>
          <w:marBottom w:val="0"/>
          <w:divBdr>
            <w:top w:val="none" w:sz="0" w:space="0" w:color="auto"/>
            <w:left w:val="none" w:sz="0" w:space="0" w:color="auto"/>
            <w:bottom w:val="none" w:sz="0" w:space="0" w:color="auto"/>
            <w:right w:val="none" w:sz="0" w:space="0" w:color="auto"/>
          </w:divBdr>
          <w:divsChild>
            <w:div w:id="58943720">
              <w:marLeft w:val="0"/>
              <w:marRight w:val="0"/>
              <w:marTop w:val="0"/>
              <w:marBottom w:val="0"/>
              <w:divBdr>
                <w:top w:val="none" w:sz="0" w:space="0" w:color="auto"/>
                <w:left w:val="none" w:sz="0" w:space="0" w:color="auto"/>
                <w:bottom w:val="none" w:sz="0" w:space="0" w:color="auto"/>
                <w:right w:val="none" w:sz="0" w:space="0" w:color="auto"/>
              </w:divBdr>
              <w:divsChild>
                <w:div w:id="7133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2960">
      <w:bodyDiv w:val="1"/>
      <w:marLeft w:val="0"/>
      <w:marRight w:val="0"/>
      <w:marTop w:val="0"/>
      <w:marBottom w:val="0"/>
      <w:divBdr>
        <w:top w:val="none" w:sz="0" w:space="0" w:color="auto"/>
        <w:left w:val="none" w:sz="0" w:space="0" w:color="auto"/>
        <w:bottom w:val="none" w:sz="0" w:space="0" w:color="auto"/>
        <w:right w:val="none" w:sz="0" w:space="0" w:color="auto"/>
      </w:divBdr>
      <w:divsChild>
        <w:div w:id="871071738">
          <w:marLeft w:val="0"/>
          <w:marRight w:val="0"/>
          <w:marTop w:val="0"/>
          <w:marBottom w:val="0"/>
          <w:divBdr>
            <w:top w:val="none" w:sz="0" w:space="0" w:color="auto"/>
            <w:left w:val="none" w:sz="0" w:space="0" w:color="auto"/>
            <w:bottom w:val="none" w:sz="0" w:space="0" w:color="auto"/>
            <w:right w:val="none" w:sz="0" w:space="0" w:color="auto"/>
          </w:divBdr>
          <w:divsChild>
            <w:div w:id="723215448">
              <w:marLeft w:val="0"/>
              <w:marRight w:val="0"/>
              <w:marTop w:val="0"/>
              <w:marBottom w:val="0"/>
              <w:divBdr>
                <w:top w:val="none" w:sz="0" w:space="0" w:color="auto"/>
                <w:left w:val="none" w:sz="0" w:space="0" w:color="auto"/>
                <w:bottom w:val="none" w:sz="0" w:space="0" w:color="auto"/>
                <w:right w:val="none" w:sz="0" w:space="0" w:color="auto"/>
              </w:divBdr>
              <w:divsChild>
                <w:div w:id="1554658983">
                  <w:marLeft w:val="0"/>
                  <w:marRight w:val="0"/>
                  <w:marTop w:val="0"/>
                  <w:marBottom w:val="0"/>
                  <w:divBdr>
                    <w:top w:val="none" w:sz="0" w:space="0" w:color="auto"/>
                    <w:left w:val="none" w:sz="0" w:space="0" w:color="auto"/>
                    <w:bottom w:val="none" w:sz="0" w:space="0" w:color="auto"/>
                    <w:right w:val="none" w:sz="0" w:space="0" w:color="auto"/>
                  </w:divBdr>
                  <w:divsChild>
                    <w:div w:id="1993751537">
                      <w:marLeft w:val="0"/>
                      <w:marRight w:val="0"/>
                      <w:marTop w:val="0"/>
                      <w:marBottom w:val="0"/>
                      <w:divBdr>
                        <w:top w:val="none" w:sz="0" w:space="0" w:color="auto"/>
                        <w:left w:val="none" w:sz="0" w:space="0" w:color="auto"/>
                        <w:bottom w:val="none" w:sz="0" w:space="0" w:color="auto"/>
                        <w:right w:val="none" w:sz="0" w:space="0" w:color="auto"/>
                      </w:divBdr>
                      <w:divsChild>
                        <w:div w:id="1245455359">
                          <w:marLeft w:val="0"/>
                          <w:marRight w:val="0"/>
                          <w:marTop w:val="0"/>
                          <w:marBottom w:val="0"/>
                          <w:divBdr>
                            <w:top w:val="none" w:sz="0" w:space="0" w:color="auto"/>
                            <w:left w:val="none" w:sz="0" w:space="0" w:color="auto"/>
                            <w:bottom w:val="none" w:sz="0" w:space="0" w:color="auto"/>
                            <w:right w:val="none" w:sz="0" w:space="0" w:color="auto"/>
                          </w:divBdr>
                        </w:div>
                      </w:divsChild>
                    </w:div>
                    <w:div w:id="13266038">
                      <w:marLeft w:val="0"/>
                      <w:marRight w:val="0"/>
                      <w:marTop w:val="0"/>
                      <w:marBottom w:val="0"/>
                      <w:divBdr>
                        <w:top w:val="none" w:sz="0" w:space="0" w:color="auto"/>
                        <w:left w:val="none" w:sz="0" w:space="0" w:color="auto"/>
                        <w:bottom w:val="none" w:sz="0" w:space="0" w:color="auto"/>
                        <w:right w:val="none" w:sz="0" w:space="0" w:color="auto"/>
                      </w:divBdr>
                      <w:divsChild>
                        <w:div w:id="356543849">
                          <w:marLeft w:val="0"/>
                          <w:marRight w:val="0"/>
                          <w:marTop w:val="0"/>
                          <w:marBottom w:val="0"/>
                          <w:divBdr>
                            <w:top w:val="none" w:sz="0" w:space="0" w:color="auto"/>
                            <w:left w:val="none" w:sz="0" w:space="0" w:color="auto"/>
                            <w:bottom w:val="none" w:sz="0" w:space="0" w:color="auto"/>
                            <w:right w:val="none" w:sz="0" w:space="0" w:color="auto"/>
                          </w:divBdr>
                          <w:divsChild>
                            <w:div w:id="8736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79853">
                      <w:marLeft w:val="0"/>
                      <w:marRight w:val="0"/>
                      <w:marTop w:val="0"/>
                      <w:marBottom w:val="0"/>
                      <w:divBdr>
                        <w:top w:val="none" w:sz="0" w:space="0" w:color="auto"/>
                        <w:left w:val="none" w:sz="0" w:space="0" w:color="auto"/>
                        <w:bottom w:val="none" w:sz="0" w:space="0" w:color="auto"/>
                        <w:right w:val="none" w:sz="0" w:space="0" w:color="auto"/>
                      </w:divBdr>
                      <w:divsChild>
                        <w:div w:id="57748611">
                          <w:marLeft w:val="0"/>
                          <w:marRight w:val="0"/>
                          <w:marTop w:val="0"/>
                          <w:marBottom w:val="0"/>
                          <w:divBdr>
                            <w:top w:val="none" w:sz="0" w:space="0" w:color="auto"/>
                            <w:left w:val="none" w:sz="0" w:space="0" w:color="auto"/>
                            <w:bottom w:val="none" w:sz="0" w:space="0" w:color="auto"/>
                            <w:right w:val="none" w:sz="0" w:space="0" w:color="auto"/>
                          </w:divBdr>
                          <w:divsChild>
                            <w:div w:id="5299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5681">
                      <w:marLeft w:val="0"/>
                      <w:marRight w:val="0"/>
                      <w:marTop w:val="0"/>
                      <w:marBottom w:val="0"/>
                      <w:divBdr>
                        <w:top w:val="none" w:sz="0" w:space="0" w:color="auto"/>
                        <w:left w:val="none" w:sz="0" w:space="0" w:color="auto"/>
                        <w:bottom w:val="none" w:sz="0" w:space="0" w:color="auto"/>
                        <w:right w:val="none" w:sz="0" w:space="0" w:color="auto"/>
                      </w:divBdr>
                      <w:divsChild>
                        <w:div w:id="432671510">
                          <w:marLeft w:val="0"/>
                          <w:marRight w:val="0"/>
                          <w:marTop w:val="0"/>
                          <w:marBottom w:val="0"/>
                          <w:divBdr>
                            <w:top w:val="none" w:sz="0" w:space="0" w:color="auto"/>
                            <w:left w:val="none" w:sz="0" w:space="0" w:color="auto"/>
                            <w:bottom w:val="none" w:sz="0" w:space="0" w:color="auto"/>
                            <w:right w:val="none" w:sz="0" w:space="0" w:color="auto"/>
                          </w:divBdr>
                          <w:divsChild>
                            <w:div w:id="12201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6593">
                      <w:marLeft w:val="0"/>
                      <w:marRight w:val="0"/>
                      <w:marTop w:val="0"/>
                      <w:marBottom w:val="0"/>
                      <w:divBdr>
                        <w:top w:val="none" w:sz="0" w:space="0" w:color="auto"/>
                        <w:left w:val="none" w:sz="0" w:space="0" w:color="auto"/>
                        <w:bottom w:val="none" w:sz="0" w:space="0" w:color="auto"/>
                        <w:right w:val="none" w:sz="0" w:space="0" w:color="auto"/>
                      </w:divBdr>
                      <w:divsChild>
                        <w:div w:id="935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8114">
                  <w:marLeft w:val="0"/>
                  <w:marRight w:val="0"/>
                  <w:marTop w:val="0"/>
                  <w:marBottom w:val="0"/>
                  <w:divBdr>
                    <w:top w:val="none" w:sz="0" w:space="0" w:color="auto"/>
                    <w:left w:val="none" w:sz="0" w:space="0" w:color="auto"/>
                    <w:bottom w:val="none" w:sz="0" w:space="0" w:color="auto"/>
                    <w:right w:val="none" w:sz="0" w:space="0" w:color="auto"/>
                  </w:divBdr>
                  <w:divsChild>
                    <w:div w:id="601229896">
                      <w:marLeft w:val="0"/>
                      <w:marRight w:val="0"/>
                      <w:marTop w:val="0"/>
                      <w:marBottom w:val="0"/>
                      <w:divBdr>
                        <w:top w:val="none" w:sz="0" w:space="0" w:color="auto"/>
                        <w:left w:val="none" w:sz="0" w:space="0" w:color="auto"/>
                        <w:bottom w:val="none" w:sz="0" w:space="0" w:color="auto"/>
                        <w:right w:val="none" w:sz="0" w:space="0" w:color="auto"/>
                      </w:divBdr>
                      <w:divsChild>
                        <w:div w:id="9556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17203">
      <w:bodyDiv w:val="1"/>
      <w:marLeft w:val="0"/>
      <w:marRight w:val="0"/>
      <w:marTop w:val="0"/>
      <w:marBottom w:val="0"/>
      <w:divBdr>
        <w:top w:val="none" w:sz="0" w:space="0" w:color="auto"/>
        <w:left w:val="none" w:sz="0" w:space="0" w:color="auto"/>
        <w:bottom w:val="none" w:sz="0" w:space="0" w:color="auto"/>
        <w:right w:val="none" w:sz="0" w:space="0" w:color="auto"/>
      </w:divBdr>
      <w:divsChild>
        <w:div w:id="1848323848">
          <w:marLeft w:val="0"/>
          <w:marRight w:val="0"/>
          <w:marTop w:val="0"/>
          <w:marBottom w:val="0"/>
          <w:divBdr>
            <w:top w:val="none" w:sz="0" w:space="0" w:color="auto"/>
            <w:left w:val="none" w:sz="0" w:space="0" w:color="auto"/>
            <w:bottom w:val="none" w:sz="0" w:space="0" w:color="auto"/>
            <w:right w:val="none" w:sz="0" w:space="0" w:color="auto"/>
          </w:divBdr>
          <w:divsChild>
            <w:div w:id="1357779318">
              <w:marLeft w:val="0"/>
              <w:marRight w:val="0"/>
              <w:marTop w:val="0"/>
              <w:marBottom w:val="0"/>
              <w:divBdr>
                <w:top w:val="none" w:sz="0" w:space="0" w:color="auto"/>
                <w:left w:val="none" w:sz="0" w:space="0" w:color="auto"/>
                <w:bottom w:val="none" w:sz="0" w:space="0" w:color="auto"/>
                <w:right w:val="none" w:sz="0" w:space="0" w:color="auto"/>
              </w:divBdr>
              <w:divsChild>
                <w:div w:id="628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6110">
      <w:bodyDiv w:val="1"/>
      <w:marLeft w:val="0"/>
      <w:marRight w:val="0"/>
      <w:marTop w:val="0"/>
      <w:marBottom w:val="0"/>
      <w:divBdr>
        <w:top w:val="none" w:sz="0" w:space="0" w:color="auto"/>
        <w:left w:val="none" w:sz="0" w:space="0" w:color="auto"/>
        <w:bottom w:val="none" w:sz="0" w:space="0" w:color="auto"/>
        <w:right w:val="none" w:sz="0" w:space="0" w:color="auto"/>
      </w:divBdr>
    </w:div>
    <w:div w:id="1329364410">
      <w:bodyDiv w:val="1"/>
      <w:marLeft w:val="0"/>
      <w:marRight w:val="0"/>
      <w:marTop w:val="0"/>
      <w:marBottom w:val="0"/>
      <w:divBdr>
        <w:top w:val="none" w:sz="0" w:space="0" w:color="auto"/>
        <w:left w:val="none" w:sz="0" w:space="0" w:color="auto"/>
        <w:bottom w:val="none" w:sz="0" w:space="0" w:color="auto"/>
        <w:right w:val="none" w:sz="0" w:space="0" w:color="auto"/>
      </w:divBdr>
    </w:div>
    <w:div w:id="1398701111">
      <w:bodyDiv w:val="1"/>
      <w:marLeft w:val="0"/>
      <w:marRight w:val="0"/>
      <w:marTop w:val="0"/>
      <w:marBottom w:val="0"/>
      <w:divBdr>
        <w:top w:val="none" w:sz="0" w:space="0" w:color="auto"/>
        <w:left w:val="none" w:sz="0" w:space="0" w:color="auto"/>
        <w:bottom w:val="none" w:sz="0" w:space="0" w:color="auto"/>
        <w:right w:val="none" w:sz="0" w:space="0" w:color="auto"/>
      </w:divBdr>
    </w:div>
    <w:div w:id="1463956704">
      <w:bodyDiv w:val="1"/>
      <w:marLeft w:val="0"/>
      <w:marRight w:val="0"/>
      <w:marTop w:val="0"/>
      <w:marBottom w:val="0"/>
      <w:divBdr>
        <w:top w:val="none" w:sz="0" w:space="0" w:color="auto"/>
        <w:left w:val="none" w:sz="0" w:space="0" w:color="auto"/>
        <w:bottom w:val="none" w:sz="0" w:space="0" w:color="auto"/>
        <w:right w:val="none" w:sz="0" w:space="0" w:color="auto"/>
      </w:divBdr>
      <w:divsChild>
        <w:div w:id="737363672">
          <w:marLeft w:val="0"/>
          <w:marRight w:val="0"/>
          <w:marTop w:val="0"/>
          <w:marBottom w:val="0"/>
          <w:divBdr>
            <w:top w:val="none" w:sz="0" w:space="0" w:color="auto"/>
            <w:left w:val="none" w:sz="0" w:space="0" w:color="auto"/>
            <w:bottom w:val="none" w:sz="0" w:space="0" w:color="auto"/>
            <w:right w:val="none" w:sz="0" w:space="0" w:color="auto"/>
          </w:divBdr>
          <w:divsChild>
            <w:div w:id="1187790079">
              <w:marLeft w:val="0"/>
              <w:marRight w:val="0"/>
              <w:marTop w:val="0"/>
              <w:marBottom w:val="0"/>
              <w:divBdr>
                <w:top w:val="none" w:sz="0" w:space="0" w:color="auto"/>
                <w:left w:val="none" w:sz="0" w:space="0" w:color="auto"/>
                <w:bottom w:val="none" w:sz="0" w:space="0" w:color="auto"/>
                <w:right w:val="none" w:sz="0" w:space="0" w:color="auto"/>
              </w:divBdr>
              <w:divsChild>
                <w:div w:id="6283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06678">
      <w:bodyDiv w:val="1"/>
      <w:marLeft w:val="0"/>
      <w:marRight w:val="0"/>
      <w:marTop w:val="0"/>
      <w:marBottom w:val="0"/>
      <w:divBdr>
        <w:top w:val="none" w:sz="0" w:space="0" w:color="auto"/>
        <w:left w:val="none" w:sz="0" w:space="0" w:color="auto"/>
        <w:bottom w:val="none" w:sz="0" w:space="0" w:color="auto"/>
        <w:right w:val="none" w:sz="0" w:space="0" w:color="auto"/>
      </w:divBdr>
    </w:div>
    <w:div w:id="1488978085">
      <w:bodyDiv w:val="1"/>
      <w:marLeft w:val="0"/>
      <w:marRight w:val="0"/>
      <w:marTop w:val="0"/>
      <w:marBottom w:val="0"/>
      <w:divBdr>
        <w:top w:val="none" w:sz="0" w:space="0" w:color="auto"/>
        <w:left w:val="none" w:sz="0" w:space="0" w:color="auto"/>
        <w:bottom w:val="none" w:sz="0" w:space="0" w:color="auto"/>
        <w:right w:val="none" w:sz="0" w:space="0" w:color="auto"/>
      </w:divBdr>
    </w:div>
    <w:div w:id="1494680664">
      <w:bodyDiv w:val="1"/>
      <w:marLeft w:val="0"/>
      <w:marRight w:val="0"/>
      <w:marTop w:val="0"/>
      <w:marBottom w:val="0"/>
      <w:divBdr>
        <w:top w:val="none" w:sz="0" w:space="0" w:color="auto"/>
        <w:left w:val="none" w:sz="0" w:space="0" w:color="auto"/>
        <w:bottom w:val="none" w:sz="0" w:space="0" w:color="auto"/>
        <w:right w:val="none" w:sz="0" w:space="0" w:color="auto"/>
      </w:divBdr>
      <w:divsChild>
        <w:div w:id="1385181270">
          <w:marLeft w:val="0"/>
          <w:marRight w:val="0"/>
          <w:marTop w:val="0"/>
          <w:marBottom w:val="0"/>
          <w:divBdr>
            <w:top w:val="none" w:sz="0" w:space="0" w:color="auto"/>
            <w:left w:val="none" w:sz="0" w:space="0" w:color="auto"/>
            <w:bottom w:val="none" w:sz="0" w:space="0" w:color="auto"/>
            <w:right w:val="none" w:sz="0" w:space="0" w:color="auto"/>
          </w:divBdr>
          <w:divsChild>
            <w:div w:id="1451630513">
              <w:marLeft w:val="0"/>
              <w:marRight w:val="0"/>
              <w:marTop w:val="0"/>
              <w:marBottom w:val="0"/>
              <w:divBdr>
                <w:top w:val="none" w:sz="0" w:space="0" w:color="auto"/>
                <w:left w:val="none" w:sz="0" w:space="0" w:color="auto"/>
                <w:bottom w:val="none" w:sz="0" w:space="0" w:color="auto"/>
                <w:right w:val="none" w:sz="0" w:space="0" w:color="auto"/>
              </w:divBdr>
              <w:divsChild>
                <w:div w:id="1094016009">
                  <w:marLeft w:val="0"/>
                  <w:marRight w:val="0"/>
                  <w:marTop w:val="0"/>
                  <w:marBottom w:val="0"/>
                  <w:divBdr>
                    <w:top w:val="none" w:sz="0" w:space="0" w:color="auto"/>
                    <w:left w:val="none" w:sz="0" w:space="0" w:color="auto"/>
                    <w:bottom w:val="none" w:sz="0" w:space="0" w:color="auto"/>
                    <w:right w:val="none" w:sz="0" w:space="0" w:color="auto"/>
                  </w:divBdr>
                  <w:divsChild>
                    <w:div w:id="342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3933">
      <w:bodyDiv w:val="1"/>
      <w:marLeft w:val="0"/>
      <w:marRight w:val="0"/>
      <w:marTop w:val="0"/>
      <w:marBottom w:val="0"/>
      <w:divBdr>
        <w:top w:val="none" w:sz="0" w:space="0" w:color="auto"/>
        <w:left w:val="none" w:sz="0" w:space="0" w:color="auto"/>
        <w:bottom w:val="none" w:sz="0" w:space="0" w:color="auto"/>
        <w:right w:val="none" w:sz="0" w:space="0" w:color="auto"/>
      </w:divBdr>
      <w:divsChild>
        <w:div w:id="259416980">
          <w:marLeft w:val="0"/>
          <w:marRight w:val="0"/>
          <w:marTop w:val="0"/>
          <w:marBottom w:val="0"/>
          <w:divBdr>
            <w:top w:val="none" w:sz="0" w:space="0" w:color="auto"/>
            <w:left w:val="none" w:sz="0" w:space="0" w:color="auto"/>
            <w:bottom w:val="none" w:sz="0" w:space="0" w:color="auto"/>
            <w:right w:val="none" w:sz="0" w:space="0" w:color="auto"/>
          </w:divBdr>
          <w:divsChild>
            <w:div w:id="1151170886">
              <w:marLeft w:val="0"/>
              <w:marRight w:val="0"/>
              <w:marTop w:val="0"/>
              <w:marBottom w:val="0"/>
              <w:divBdr>
                <w:top w:val="none" w:sz="0" w:space="0" w:color="auto"/>
                <w:left w:val="none" w:sz="0" w:space="0" w:color="auto"/>
                <w:bottom w:val="none" w:sz="0" w:space="0" w:color="auto"/>
                <w:right w:val="none" w:sz="0" w:space="0" w:color="auto"/>
              </w:divBdr>
              <w:divsChild>
                <w:div w:id="1287739640">
                  <w:marLeft w:val="0"/>
                  <w:marRight w:val="0"/>
                  <w:marTop w:val="0"/>
                  <w:marBottom w:val="0"/>
                  <w:divBdr>
                    <w:top w:val="none" w:sz="0" w:space="0" w:color="auto"/>
                    <w:left w:val="none" w:sz="0" w:space="0" w:color="auto"/>
                    <w:bottom w:val="none" w:sz="0" w:space="0" w:color="auto"/>
                    <w:right w:val="none" w:sz="0" w:space="0" w:color="auto"/>
                  </w:divBdr>
                  <w:divsChild>
                    <w:div w:id="6348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60888">
      <w:bodyDiv w:val="1"/>
      <w:marLeft w:val="0"/>
      <w:marRight w:val="0"/>
      <w:marTop w:val="0"/>
      <w:marBottom w:val="0"/>
      <w:divBdr>
        <w:top w:val="none" w:sz="0" w:space="0" w:color="auto"/>
        <w:left w:val="none" w:sz="0" w:space="0" w:color="auto"/>
        <w:bottom w:val="none" w:sz="0" w:space="0" w:color="auto"/>
        <w:right w:val="none" w:sz="0" w:space="0" w:color="auto"/>
      </w:divBdr>
    </w:div>
    <w:div w:id="1545172448">
      <w:bodyDiv w:val="1"/>
      <w:marLeft w:val="0"/>
      <w:marRight w:val="0"/>
      <w:marTop w:val="0"/>
      <w:marBottom w:val="0"/>
      <w:divBdr>
        <w:top w:val="none" w:sz="0" w:space="0" w:color="auto"/>
        <w:left w:val="none" w:sz="0" w:space="0" w:color="auto"/>
        <w:bottom w:val="none" w:sz="0" w:space="0" w:color="auto"/>
        <w:right w:val="none" w:sz="0" w:space="0" w:color="auto"/>
      </w:divBdr>
    </w:div>
    <w:div w:id="1598101146">
      <w:bodyDiv w:val="1"/>
      <w:marLeft w:val="0"/>
      <w:marRight w:val="0"/>
      <w:marTop w:val="0"/>
      <w:marBottom w:val="0"/>
      <w:divBdr>
        <w:top w:val="none" w:sz="0" w:space="0" w:color="auto"/>
        <w:left w:val="none" w:sz="0" w:space="0" w:color="auto"/>
        <w:bottom w:val="none" w:sz="0" w:space="0" w:color="auto"/>
        <w:right w:val="none" w:sz="0" w:space="0" w:color="auto"/>
      </w:divBdr>
      <w:divsChild>
        <w:div w:id="1137378253">
          <w:marLeft w:val="0"/>
          <w:marRight w:val="0"/>
          <w:marTop w:val="0"/>
          <w:marBottom w:val="0"/>
          <w:divBdr>
            <w:top w:val="none" w:sz="0" w:space="0" w:color="auto"/>
            <w:left w:val="none" w:sz="0" w:space="0" w:color="auto"/>
            <w:bottom w:val="none" w:sz="0" w:space="0" w:color="auto"/>
            <w:right w:val="none" w:sz="0" w:space="0" w:color="auto"/>
          </w:divBdr>
          <w:divsChild>
            <w:div w:id="1955358675">
              <w:marLeft w:val="0"/>
              <w:marRight w:val="0"/>
              <w:marTop w:val="0"/>
              <w:marBottom w:val="0"/>
              <w:divBdr>
                <w:top w:val="none" w:sz="0" w:space="0" w:color="auto"/>
                <w:left w:val="none" w:sz="0" w:space="0" w:color="auto"/>
                <w:bottom w:val="none" w:sz="0" w:space="0" w:color="auto"/>
                <w:right w:val="none" w:sz="0" w:space="0" w:color="auto"/>
              </w:divBdr>
              <w:divsChild>
                <w:div w:id="1087265803">
                  <w:marLeft w:val="0"/>
                  <w:marRight w:val="0"/>
                  <w:marTop w:val="0"/>
                  <w:marBottom w:val="0"/>
                  <w:divBdr>
                    <w:top w:val="none" w:sz="0" w:space="0" w:color="auto"/>
                    <w:left w:val="none" w:sz="0" w:space="0" w:color="auto"/>
                    <w:bottom w:val="none" w:sz="0" w:space="0" w:color="auto"/>
                    <w:right w:val="none" w:sz="0" w:space="0" w:color="auto"/>
                  </w:divBdr>
                  <w:divsChild>
                    <w:div w:id="1058895802">
                      <w:marLeft w:val="0"/>
                      <w:marRight w:val="0"/>
                      <w:marTop w:val="0"/>
                      <w:marBottom w:val="0"/>
                      <w:divBdr>
                        <w:top w:val="none" w:sz="0" w:space="0" w:color="auto"/>
                        <w:left w:val="none" w:sz="0" w:space="0" w:color="auto"/>
                        <w:bottom w:val="none" w:sz="0" w:space="0" w:color="auto"/>
                        <w:right w:val="none" w:sz="0" w:space="0" w:color="auto"/>
                      </w:divBdr>
                    </w:div>
                  </w:divsChild>
                </w:div>
                <w:div w:id="1045059313">
                  <w:marLeft w:val="0"/>
                  <w:marRight w:val="0"/>
                  <w:marTop w:val="0"/>
                  <w:marBottom w:val="0"/>
                  <w:divBdr>
                    <w:top w:val="none" w:sz="0" w:space="0" w:color="auto"/>
                    <w:left w:val="none" w:sz="0" w:space="0" w:color="auto"/>
                    <w:bottom w:val="none" w:sz="0" w:space="0" w:color="auto"/>
                    <w:right w:val="none" w:sz="0" w:space="0" w:color="auto"/>
                  </w:divBdr>
                  <w:divsChild>
                    <w:div w:id="1512262736">
                      <w:marLeft w:val="0"/>
                      <w:marRight w:val="0"/>
                      <w:marTop w:val="0"/>
                      <w:marBottom w:val="0"/>
                      <w:divBdr>
                        <w:top w:val="none" w:sz="0" w:space="0" w:color="auto"/>
                        <w:left w:val="none" w:sz="0" w:space="0" w:color="auto"/>
                        <w:bottom w:val="none" w:sz="0" w:space="0" w:color="auto"/>
                        <w:right w:val="none" w:sz="0" w:space="0" w:color="auto"/>
                      </w:divBdr>
                    </w:div>
                  </w:divsChild>
                </w:div>
                <w:div w:id="472019746">
                  <w:marLeft w:val="0"/>
                  <w:marRight w:val="0"/>
                  <w:marTop w:val="0"/>
                  <w:marBottom w:val="0"/>
                  <w:divBdr>
                    <w:top w:val="none" w:sz="0" w:space="0" w:color="auto"/>
                    <w:left w:val="none" w:sz="0" w:space="0" w:color="auto"/>
                    <w:bottom w:val="none" w:sz="0" w:space="0" w:color="auto"/>
                    <w:right w:val="none" w:sz="0" w:space="0" w:color="auto"/>
                  </w:divBdr>
                  <w:divsChild>
                    <w:div w:id="244532543">
                      <w:marLeft w:val="0"/>
                      <w:marRight w:val="0"/>
                      <w:marTop w:val="0"/>
                      <w:marBottom w:val="0"/>
                      <w:divBdr>
                        <w:top w:val="none" w:sz="0" w:space="0" w:color="auto"/>
                        <w:left w:val="none" w:sz="0" w:space="0" w:color="auto"/>
                        <w:bottom w:val="none" w:sz="0" w:space="0" w:color="auto"/>
                        <w:right w:val="none" w:sz="0" w:space="0" w:color="auto"/>
                      </w:divBdr>
                    </w:div>
                  </w:divsChild>
                </w:div>
                <w:div w:id="954169479">
                  <w:marLeft w:val="0"/>
                  <w:marRight w:val="0"/>
                  <w:marTop w:val="0"/>
                  <w:marBottom w:val="0"/>
                  <w:divBdr>
                    <w:top w:val="none" w:sz="0" w:space="0" w:color="auto"/>
                    <w:left w:val="none" w:sz="0" w:space="0" w:color="auto"/>
                    <w:bottom w:val="none" w:sz="0" w:space="0" w:color="auto"/>
                    <w:right w:val="none" w:sz="0" w:space="0" w:color="auto"/>
                  </w:divBdr>
                  <w:divsChild>
                    <w:div w:id="1948266394">
                      <w:marLeft w:val="0"/>
                      <w:marRight w:val="0"/>
                      <w:marTop w:val="0"/>
                      <w:marBottom w:val="0"/>
                      <w:divBdr>
                        <w:top w:val="none" w:sz="0" w:space="0" w:color="auto"/>
                        <w:left w:val="none" w:sz="0" w:space="0" w:color="auto"/>
                        <w:bottom w:val="none" w:sz="0" w:space="0" w:color="auto"/>
                        <w:right w:val="none" w:sz="0" w:space="0" w:color="auto"/>
                      </w:divBdr>
                    </w:div>
                  </w:divsChild>
                </w:div>
                <w:div w:id="160434787">
                  <w:marLeft w:val="0"/>
                  <w:marRight w:val="0"/>
                  <w:marTop w:val="0"/>
                  <w:marBottom w:val="0"/>
                  <w:divBdr>
                    <w:top w:val="none" w:sz="0" w:space="0" w:color="auto"/>
                    <w:left w:val="none" w:sz="0" w:space="0" w:color="auto"/>
                    <w:bottom w:val="none" w:sz="0" w:space="0" w:color="auto"/>
                    <w:right w:val="none" w:sz="0" w:space="0" w:color="auto"/>
                  </w:divBdr>
                  <w:divsChild>
                    <w:div w:id="1904752603">
                      <w:marLeft w:val="0"/>
                      <w:marRight w:val="0"/>
                      <w:marTop w:val="0"/>
                      <w:marBottom w:val="0"/>
                      <w:divBdr>
                        <w:top w:val="none" w:sz="0" w:space="0" w:color="auto"/>
                        <w:left w:val="none" w:sz="0" w:space="0" w:color="auto"/>
                        <w:bottom w:val="none" w:sz="0" w:space="0" w:color="auto"/>
                        <w:right w:val="none" w:sz="0" w:space="0" w:color="auto"/>
                      </w:divBdr>
                    </w:div>
                    <w:div w:id="6181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5926">
      <w:bodyDiv w:val="1"/>
      <w:marLeft w:val="0"/>
      <w:marRight w:val="0"/>
      <w:marTop w:val="0"/>
      <w:marBottom w:val="0"/>
      <w:divBdr>
        <w:top w:val="none" w:sz="0" w:space="0" w:color="auto"/>
        <w:left w:val="none" w:sz="0" w:space="0" w:color="auto"/>
        <w:bottom w:val="none" w:sz="0" w:space="0" w:color="auto"/>
        <w:right w:val="none" w:sz="0" w:space="0" w:color="auto"/>
      </w:divBdr>
      <w:divsChild>
        <w:div w:id="1104495663">
          <w:marLeft w:val="0"/>
          <w:marRight w:val="0"/>
          <w:marTop w:val="0"/>
          <w:marBottom w:val="0"/>
          <w:divBdr>
            <w:top w:val="none" w:sz="0" w:space="0" w:color="auto"/>
            <w:left w:val="none" w:sz="0" w:space="0" w:color="auto"/>
            <w:bottom w:val="none" w:sz="0" w:space="0" w:color="auto"/>
            <w:right w:val="none" w:sz="0" w:space="0" w:color="auto"/>
          </w:divBdr>
          <w:divsChild>
            <w:div w:id="1708018031">
              <w:marLeft w:val="0"/>
              <w:marRight w:val="0"/>
              <w:marTop w:val="0"/>
              <w:marBottom w:val="0"/>
              <w:divBdr>
                <w:top w:val="none" w:sz="0" w:space="0" w:color="auto"/>
                <w:left w:val="none" w:sz="0" w:space="0" w:color="auto"/>
                <w:bottom w:val="none" w:sz="0" w:space="0" w:color="auto"/>
                <w:right w:val="none" w:sz="0" w:space="0" w:color="auto"/>
              </w:divBdr>
              <w:divsChild>
                <w:div w:id="725372776">
                  <w:marLeft w:val="0"/>
                  <w:marRight w:val="0"/>
                  <w:marTop w:val="0"/>
                  <w:marBottom w:val="0"/>
                  <w:divBdr>
                    <w:top w:val="none" w:sz="0" w:space="0" w:color="auto"/>
                    <w:left w:val="none" w:sz="0" w:space="0" w:color="auto"/>
                    <w:bottom w:val="none" w:sz="0" w:space="0" w:color="auto"/>
                    <w:right w:val="none" w:sz="0" w:space="0" w:color="auto"/>
                  </w:divBdr>
                  <w:divsChild>
                    <w:div w:id="17024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2498">
      <w:bodyDiv w:val="1"/>
      <w:marLeft w:val="0"/>
      <w:marRight w:val="0"/>
      <w:marTop w:val="0"/>
      <w:marBottom w:val="0"/>
      <w:divBdr>
        <w:top w:val="none" w:sz="0" w:space="0" w:color="auto"/>
        <w:left w:val="none" w:sz="0" w:space="0" w:color="auto"/>
        <w:bottom w:val="none" w:sz="0" w:space="0" w:color="auto"/>
        <w:right w:val="none" w:sz="0" w:space="0" w:color="auto"/>
      </w:divBdr>
      <w:divsChild>
        <w:div w:id="1660841364">
          <w:marLeft w:val="0"/>
          <w:marRight w:val="0"/>
          <w:marTop w:val="0"/>
          <w:marBottom w:val="0"/>
          <w:divBdr>
            <w:top w:val="none" w:sz="0" w:space="0" w:color="auto"/>
            <w:left w:val="none" w:sz="0" w:space="0" w:color="auto"/>
            <w:bottom w:val="none" w:sz="0" w:space="0" w:color="auto"/>
            <w:right w:val="none" w:sz="0" w:space="0" w:color="auto"/>
          </w:divBdr>
          <w:divsChild>
            <w:div w:id="1993213875">
              <w:marLeft w:val="0"/>
              <w:marRight w:val="0"/>
              <w:marTop w:val="0"/>
              <w:marBottom w:val="0"/>
              <w:divBdr>
                <w:top w:val="none" w:sz="0" w:space="0" w:color="auto"/>
                <w:left w:val="none" w:sz="0" w:space="0" w:color="auto"/>
                <w:bottom w:val="none" w:sz="0" w:space="0" w:color="auto"/>
                <w:right w:val="none" w:sz="0" w:space="0" w:color="auto"/>
              </w:divBdr>
              <w:divsChild>
                <w:div w:id="2001889390">
                  <w:marLeft w:val="0"/>
                  <w:marRight w:val="0"/>
                  <w:marTop w:val="0"/>
                  <w:marBottom w:val="0"/>
                  <w:divBdr>
                    <w:top w:val="none" w:sz="0" w:space="0" w:color="auto"/>
                    <w:left w:val="none" w:sz="0" w:space="0" w:color="auto"/>
                    <w:bottom w:val="none" w:sz="0" w:space="0" w:color="auto"/>
                    <w:right w:val="none" w:sz="0" w:space="0" w:color="auto"/>
                  </w:divBdr>
                  <w:divsChild>
                    <w:div w:id="1884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81282">
      <w:bodyDiv w:val="1"/>
      <w:marLeft w:val="0"/>
      <w:marRight w:val="0"/>
      <w:marTop w:val="0"/>
      <w:marBottom w:val="0"/>
      <w:divBdr>
        <w:top w:val="none" w:sz="0" w:space="0" w:color="auto"/>
        <w:left w:val="none" w:sz="0" w:space="0" w:color="auto"/>
        <w:bottom w:val="none" w:sz="0" w:space="0" w:color="auto"/>
        <w:right w:val="none" w:sz="0" w:space="0" w:color="auto"/>
      </w:divBdr>
    </w:div>
    <w:div w:id="1727877736">
      <w:bodyDiv w:val="1"/>
      <w:marLeft w:val="0"/>
      <w:marRight w:val="0"/>
      <w:marTop w:val="0"/>
      <w:marBottom w:val="0"/>
      <w:divBdr>
        <w:top w:val="none" w:sz="0" w:space="0" w:color="auto"/>
        <w:left w:val="none" w:sz="0" w:space="0" w:color="auto"/>
        <w:bottom w:val="none" w:sz="0" w:space="0" w:color="auto"/>
        <w:right w:val="none" w:sz="0" w:space="0" w:color="auto"/>
      </w:divBdr>
      <w:divsChild>
        <w:div w:id="717163120">
          <w:marLeft w:val="0"/>
          <w:marRight w:val="0"/>
          <w:marTop w:val="0"/>
          <w:marBottom w:val="0"/>
          <w:divBdr>
            <w:top w:val="none" w:sz="0" w:space="0" w:color="auto"/>
            <w:left w:val="none" w:sz="0" w:space="0" w:color="auto"/>
            <w:bottom w:val="none" w:sz="0" w:space="0" w:color="auto"/>
            <w:right w:val="none" w:sz="0" w:space="0" w:color="auto"/>
          </w:divBdr>
          <w:divsChild>
            <w:div w:id="1868442651">
              <w:marLeft w:val="0"/>
              <w:marRight w:val="0"/>
              <w:marTop w:val="0"/>
              <w:marBottom w:val="0"/>
              <w:divBdr>
                <w:top w:val="none" w:sz="0" w:space="0" w:color="auto"/>
                <w:left w:val="none" w:sz="0" w:space="0" w:color="auto"/>
                <w:bottom w:val="none" w:sz="0" w:space="0" w:color="auto"/>
                <w:right w:val="none" w:sz="0" w:space="0" w:color="auto"/>
              </w:divBdr>
              <w:divsChild>
                <w:div w:id="91902581">
                  <w:marLeft w:val="0"/>
                  <w:marRight w:val="0"/>
                  <w:marTop w:val="0"/>
                  <w:marBottom w:val="0"/>
                  <w:divBdr>
                    <w:top w:val="none" w:sz="0" w:space="0" w:color="auto"/>
                    <w:left w:val="none" w:sz="0" w:space="0" w:color="auto"/>
                    <w:bottom w:val="none" w:sz="0" w:space="0" w:color="auto"/>
                    <w:right w:val="none" w:sz="0" w:space="0" w:color="auto"/>
                  </w:divBdr>
                  <w:divsChild>
                    <w:div w:id="21248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835889">
      <w:bodyDiv w:val="1"/>
      <w:marLeft w:val="0"/>
      <w:marRight w:val="0"/>
      <w:marTop w:val="0"/>
      <w:marBottom w:val="0"/>
      <w:divBdr>
        <w:top w:val="none" w:sz="0" w:space="0" w:color="auto"/>
        <w:left w:val="none" w:sz="0" w:space="0" w:color="auto"/>
        <w:bottom w:val="none" w:sz="0" w:space="0" w:color="auto"/>
        <w:right w:val="none" w:sz="0" w:space="0" w:color="auto"/>
      </w:divBdr>
    </w:div>
    <w:div w:id="1862665500">
      <w:bodyDiv w:val="1"/>
      <w:marLeft w:val="0"/>
      <w:marRight w:val="0"/>
      <w:marTop w:val="0"/>
      <w:marBottom w:val="0"/>
      <w:divBdr>
        <w:top w:val="none" w:sz="0" w:space="0" w:color="auto"/>
        <w:left w:val="none" w:sz="0" w:space="0" w:color="auto"/>
        <w:bottom w:val="none" w:sz="0" w:space="0" w:color="auto"/>
        <w:right w:val="none" w:sz="0" w:space="0" w:color="auto"/>
      </w:divBdr>
    </w:div>
    <w:div w:id="1905949121">
      <w:bodyDiv w:val="1"/>
      <w:marLeft w:val="0"/>
      <w:marRight w:val="0"/>
      <w:marTop w:val="0"/>
      <w:marBottom w:val="0"/>
      <w:divBdr>
        <w:top w:val="none" w:sz="0" w:space="0" w:color="auto"/>
        <w:left w:val="none" w:sz="0" w:space="0" w:color="auto"/>
        <w:bottom w:val="none" w:sz="0" w:space="0" w:color="auto"/>
        <w:right w:val="none" w:sz="0" w:space="0" w:color="auto"/>
      </w:divBdr>
      <w:divsChild>
        <w:div w:id="1042442127">
          <w:marLeft w:val="0"/>
          <w:marRight w:val="0"/>
          <w:marTop w:val="0"/>
          <w:marBottom w:val="0"/>
          <w:divBdr>
            <w:top w:val="none" w:sz="0" w:space="0" w:color="auto"/>
            <w:left w:val="none" w:sz="0" w:space="0" w:color="auto"/>
            <w:bottom w:val="none" w:sz="0" w:space="0" w:color="auto"/>
            <w:right w:val="none" w:sz="0" w:space="0" w:color="auto"/>
          </w:divBdr>
          <w:divsChild>
            <w:div w:id="1095789027">
              <w:marLeft w:val="0"/>
              <w:marRight w:val="0"/>
              <w:marTop w:val="0"/>
              <w:marBottom w:val="0"/>
              <w:divBdr>
                <w:top w:val="none" w:sz="0" w:space="0" w:color="auto"/>
                <w:left w:val="none" w:sz="0" w:space="0" w:color="auto"/>
                <w:bottom w:val="none" w:sz="0" w:space="0" w:color="auto"/>
                <w:right w:val="none" w:sz="0" w:space="0" w:color="auto"/>
              </w:divBdr>
              <w:divsChild>
                <w:div w:id="1551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04">
      <w:bodyDiv w:val="1"/>
      <w:marLeft w:val="0"/>
      <w:marRight w:val="0"/>
      <w:marTop w:val="0"/>
      <w:marBottom w:val="0"/>
      <w:divBdr>
        <w:top w:val="none" w:sz="0" w:space="0" w:color="auto"/>
        <w:left w:val="none" w:sz="0" w:space="0" w:color="auto"/>
        <w:bottom w:val="none" w:sz="0" w:space="0" w:color="auto"/>
        <w:right w:val="none" w:sz="0" w:space="0" w:color="auto"/>
      </w:divBdr>
      <w:divsChild>
        <w:div w:id="1260481680">
          <w:marLeft w:val="0"/>
          <w:marRight w:val="0"/>
          <w:marTop w:val="0"/>
          <w:marBottom w:val="0"/>
          <w:divBdr>
            <w:top w:val="none" w:sz="0" w:space="0" w:color="auto"/>
            <w:left w:val="none" w:sz="0" w:space="0" w:color="auto"/>
            <w:bottom w:val="none" w:sz="0" w:space="0" w:color="auto"/>
            <w:right w:val="none" w:sz="0" w:space="0" w:color="auto"/>
          </w:divBdr>
          <w:divsChild>
            <w:div w:id="1378552908">
              <w:marLeft w:val="0"/>
              <w:marRight w:val="0"/>
              <w:marTop w:val="0"/>
              <w:marBottom w:val="0"/>
              <w:divBdr>
                <w:top w:val="none" w:sz="0" w:space="0" w:color="auto"/>
                <w:left w:val="none" w:sz="0" w:space="0" w:color="auto"/>
                <w:bottom w:val="none" w:sz="0" w:space="0" w:color="auto"/>
                <w:right w:val="none" w:sz="0" w:space="0" w:color="auto"/>
              </w:divBdr>
              <w:divsChild>
                <w:div w:id="2881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245">
      <w:bodyDiv w:val="1"/>
      <w:marLeft w:val="0"/>
      <w:marRight w:val="0"/>
      <w:marTop w:val="0"/>
      <w:marBottom w:val="0"/>
      <w:divBdr>
        <w:top w:val="none" w:sz="0" w:space="0" w:color="auto"/>
        <w:left w:val="none" w:sz="0" w:space="0" w:color="auto"/>
        <w:bottom w:val="none" w:sz="0" w:space="0" w:color="auto"/>
        <w:right w:val="none" w:sz="0" w:space="0" w:color="auto"/>
      </w:divBdr>
      <w:divsChild>
        <w:div w:id="1740981269">
          <w:marLeft w:val="0"/>
          <w:marRight w:val="0"/>
          <w:marTop w:val="0"/>
          <w:marBottom w:val="0"/>
          <w:divBdr>
            <w:top w:val="none" w:sz="0" w:space="0" w:color="auto"/>
            <w:left w:val="none" w:sz="0" w:space="0" w:color="auto"/>
            <w:bottom w:val="none" w:sz="0" w:space="0" w:color="auto"/>
            <w:right w:val="none" w:sz="0" w:space="0" w:color="auto"/>
          </w:divBdr>
          <w:divsChild>
            <w:div w:id="264073520">
              <w:marLeft w:val="0"/>
              <w:marRight w:val="0"/>
              <w:marTop w:val="0"/>
              <w:marBottom w:val="0"/>
              <w:divBdr>
                <w:top w:val="none" w:sz="0" w:space="0" w:color="auto"/>
                <w:left w:val="none" w:sz="0" w:space="0" w:color="auto"/>
                <w:bottom w:val="none" w:sz="0" w:space="0" w:color="auto"/>
                <w:right w:val="none" w:sz="0" w:space="0" w:color="auto"/>
              </w:divBdr>
              <w:divsChild>
                <w:div w:id="1280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7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www.toi.no/getfile.php/1339511-1441362561/Publikasjoner/T%C3%98I%20rapporter/2014/1383-2014/1383-2014-elektronisk.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strand.kommune.no/_f/p11/idbfa1915-b6f9-45b4-8fdb-6cf7cec9efe3/vedlegg-2-rapport-innbyggerundersokelse-transportvaner-201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vegvesen.no/globalassets/fag/fokusomrader/nasjonal-transportplan-ntp/reisevaner/nokkelrapport-rvu-2018-vedlegg-002.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vegvesen.no/globalassets/fag/fokusomrader/nasjonal-transportplan-ntp/reisevaner/2014/toi-rapport-1383-2014-rvu-2013-nokkelrapport.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2457B-621A-46D4-B893-BCF2C60B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3255</Words>
  <Characters>17253</Characters>
  <Application>Microsoft Office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Planbeskrivelse</vt:lpstr>
    </vt:vector>
  </TitlesOfParts>
  <Manager/>
  <Company/>
  <LinksUpToDate>false</LinksUpToDate>
  <CharactersWithSpaces>20468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Planbeskrivelse</dc:title>
  <dc:subject/>
  <dc:creator/>
  <cp:keywords/>
  <dc:description/>
  <cp:lastModifiedBy/>
  <cp:revision>1</cp:revision>
  <dcterms:created xsi:type="dcterms:W3CDTF">2022-11-04T08:17:00Z</dcterms:created>
  <dcterms:modified xsi:type="dcterms:W3CDTF">2023-02-13T08:02:00Z</dcterms:modified>
  <cp:category/>
  <cp:contentStatus>Planforslag</cp:contentStatus>
</cp:coreProperties>
</file>